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8c5" w14:textId="da2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2022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2022 жылғы 13 сәуірдегі № 254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Қылмыстық-атқару кодексінің 18-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Мақтаарал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2022 жылға квотасын белгілеуде Қазақстан Республикасының Еңбек Кодексінің 26-бабы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А.К.Ешанкуловаға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сәуір 2022 жылғы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сәуір 2022 жылғы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сәуір 2022 жылғы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болыпта 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