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f27c" w14:textId="c32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20 желтоқсандағы № 202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2023-2025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18 807 074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2 673 469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15 708 312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19 077 180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1 329 076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1 873 285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-1 599 182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1 599 182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1 873 285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270 106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салық түсімдерінен қаланың бюджетіне корпоративтік табыс салығы, жеке табыс салығынан және әлеуметтік салықтан 50 пайыз аударылатын болып және облыстық бюджеттен қаланың бюджетіне берілетін бюджеттік субвенциялар 1 757 574 мың теңге көлемінде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2023 жылға арналған резерві 164 373 мың теңге сомасында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Кентау қалалық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жылы ауыл шаруашылығы мақсатындағы жер учаскелерін сатудан түсетін Қазақстан Республикасының Ұлттық қорына түсімдер көлемі 500 мың теңге болып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қала бюджетінен ауыл бюджеттеріне берілетін субвенциялар мөлшерінің жалпы сомасы 293 605 мың теңге болып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Байылдыр ауылы 49 416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 61 917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Хантағы ауылы 74 627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Қарнақ ауылы 107 645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жылы ауыл шаруашылығы мақсатындағы жер учаскелерін сатудан түсетін Қазақстан Республикасының Ұлттық қорына түсетін түсімдер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Кентау қаласының бюджетінен ауыл бюджеттеріне берілетін субвенциялар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