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296b" w14:textId="3672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2021 жылғы 29 желтоқсандағы № 110 "Кентау қаласының Қарнақ ауылының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2022 жылғы 28 қарашадағы № 197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Қарнақ ауылының 2022-2024 жылдарға арналған бюджеті туралы" 2021 жылғы 29 желтоқсандағы № 110 (Нормативтік құқықтық актілерді мемлекеттік тіркеу тізілімінде № 162646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Қарнақ ауылының 2022-2024 жылдарға арналған бюджеті тиісінше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119973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99913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–3519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3519 мың теңге.".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Қарнақ ауылының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