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96b" w14:textId="3672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110 "Кентау қаласының Қарнақ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28 қарашадағы № 197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Қарнақ ауылының 2022-2024 жылдарға арналған бюджеті туралы" 2021 жылғы 29 желтоқсандағы № 110 (Нормативтік құқықтық актілерді мемлекеттік тіркеу тізілімінде № 162646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Қарнақ ауылының 2022-2024 жылдарға арналған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119973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99913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3519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