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74b7" w14:textId="1f07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23 желтоқсандағы № 499-НҚ бұйрығы</w:t>
      </w:r>
    </w:p>
    <w:p>
      <w:pPr>
        <w:spacing w:after="0"/>
        <w:ind w:left="0"/>
        <w:jc w:val="both"/>
      </w:pPr>
      <w:bookmarkStart w:name="z4" w:id="0"/>
      <w:r>
        <w:rPr>
          <w:rFonts w:ascii="Times New Roman"/>
          <w:b w:val="false"/>
          <w:i w:val="false"/>
          <w:color w:val="000000"/>
          <w:sz w:val="28"/>
        </w:rPr>
        <w:t xml:space="preserve">
      "Қазақстан Республикасы Сауда және интеграция министрлігінің кейбір мәселелері туралы" Қазақстан Республикасы Үкіметінің 2022 жылғы 5 желтоқсандағы № 979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Сауда және интеграция министрлігінің өзгерістер енгізілетін кейбір бұйрықтарының тізбесі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Заң қызметі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Сауда және интеграция министрлігінің Тұтынушылардың құқықтарын қорғау, Техникалық реттеу және метрология, Сауда комитеттеріне заңнамада белгіленген тәртіппен:</w:t>
      </w:r>
    </w:p>
    <w:bookmarkEnd w:id="5"/>
    <w:bookmarkStart w:name="z10" w:id="6"/>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кейбір мәселелері туралы" Қазақстан Республикасы Үкіметінің 2022 жылғы 5 желтоқсандағы № 979 қаулысының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заңды тұлғалардың уәкілетті органда мемлекеттік қайта тіркелуін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Cауда және интеграция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499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Қазақстан Республикасы Сауда және интеграция министрлігінің өзгерістер енгізілетін кейбір бұйрықтарының тізбесі</w:t>
      </w:r>
    </w:p>
    <w:bookmarkEnd w:id="9"/>
    <w:bookmarkStart w:name="z16" w:id="10"/>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Тұтынушылардың құқықтарын қорғау комитеті" республикалық мемлекеттік мекемесінің және оның аумақтық бөлімшелерінің ережесін бекіту туралы" Қазақстан Республикасы Сауда және интеграция министрінің міндетін атқарушының 2019 жылғы 25 шілдедегі № 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16) тармақшасы мынадай редакцияда жазылсын:</w:t>
      </w:r>
    </w:p>
    <w:bookmarkStart w:name="z18" w:id="11"/>
    <w:p>
      <w:pPr>
        <w:spacing w:after="0"/>
        <w:ind w:left="0"/>
        <w:jc w:val="both"/>
      </w:pPr>
      <w:r>
        <w:rPr>
          <w:rFonts w:ascii="Times New Roman"/>
          <w:b w:val="false"/>
          <w:i w:val="false"/>
          <w:color w:val="000000"/>
          <w:sz w:val="28"/>
        </w:rPr>
        <w:t>
      "16) осы бұйрыққа 16-қосымшаға сәйкес "Қазақстан Республикасы Сауда және интеграция министрлігі Тұтынушылардың құқықтарын қорғау комитетінің Астана қаласының Тұтынушылардың құқықтарын қорғау департаменті" республикалық мемлекеттік мекемесі туралы ереже;";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0" w:id="12"/>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міндетін атқарушының 2019 жылғы 25 шілдедегі № 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2"/>
    <w:bookmarkStart w:name="z21"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"2) осы бұйрыққа 2-қосымшаға сәйкес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мекемесінің ережесі;".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4" w:id="15"/>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министрлігінің Сауда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26" w:id="16"/>
    <w:p>
      <w:pPr>
        <w:spacing w:after="0"/>
        <w:ind w:left="0"/>
        <w:jc w:val="both"/>
      </w:pPr>
      <w:r>
        <w:rPr>
          <w:rFonts w:ascii="Times New Roman"/>
          <w:b w:val="false"/>
          <w:i w:val="false"/>
          <w:color w:val="000000"/>
          <w:sz w:val="28"/>
        </w:rPr>
        <w:t>
      "2) осы бұйрыққа 2-қосымшаға сәйкес "Қазақстан Республикасы Сауда және интеграция министрлігі Сауда комитетінің Астана қаласының Сауда департаменті" республикалық мемлекеттік мекемесінің ережесі;";</w:t>
      </w:r>
    </w:p>
    <w:bookmarkEnd w:id="16"/>
    <w:bookmarkStart w:name="z27"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16-қосымша</w:t>
            </w:r>
          </w:p>
        </w:tc>
      </w:tr>
    </w:tbl>
    <w:bookmarkStart w:name="z30" w:id="18"/>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Астана қаласының тұтынушылардың құқықтарын қорғау департаменті" республикалық мемлекеттік мекемесі туралы ереже</w:t>
      </w:r>
    </w:p>
    <w:bookmarkEnd w:id="18"/>
    <w:bookmarkStart w:name="z31" w:id="19"/>
    <w:p>
      <w:pPr>
        <w:spacing w:after="0"/>
        <w:ind w:left="0"/>
        <w:jc w:val="left"/>
      </w:pPr>
      <w:r>
        <w:rPr>
          <w:rFonts w:ascii="Times New Roman"/>
          <w:b/>
          <w:i w:val="false"/>
          <w:color w:val="000000"/>
        </w:rPr>
        <w:t xml:space="preserve"> 1-тарау. Жалпы ережелер</w:t>
      </w:r>
    </w:p>
    <w:bookmarkEnd w:id="19"/>
    <w:bookmarkStart w:name="z32" w:id="20"/>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Астана қаласының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20"/>
    <w:bookmarkStart w:name="z33" w:id="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1"/>
    <w:bookmarkStart w:name="z34" w:id="2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
    <w:bookmarkStart w:name="z35" w:id="2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3"/>
    <w:bookmarkStart w:name="z36" w:id="2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4"/>
    <w:bookmarkStart w:name="z37" w:id="2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25"/>
    <w:bookmarkStart w:name="z38" w:id="2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6"/>
    <w:bookmarkStart w:name="z39" w:id="27"/>
    <w:p>
      <w:pPr>
        <w:spacing w:after="0"/>
        <w:ind w:left="0"/>
        <w:jc w:val="both"/>
      </w:pPr>
      <w:r>
        <w:rPr>
          <w:rFonts w:ascii="Times New Roman"/>
          <w:b w:val="false"/>
          <w:i w:val="false"/>
          <w:color w:val="000000"/>
          <w:sz w:val="28"/>
        </w:rPr>
        <w:t>
      8. Департаменттің орналасқан жері: 010000, Қазақстан Республикасы, Астана қаласы, Алматы ауданы, Петров көшесі, 5-үй, 3 т.е.б.</w:t>
      </w:r>
    </w:p>
    <w:bookmarkEnd w:id="27"/>
    <w:bookmarkStart w:name="z40" w:id="28"/>
    <w:p>
      <w:pPr>
        <w:spacing w:after="0"/>
        <w:ind w:left="0"/>
        <w:jc w:val="both"/>
      </w:pPr>
      <w:r>
        <w:rPr>
          <w:rFonts w:ascii="Times New Roman"/>
          <w:b w:val="false"/>
          <w:i w:val="false"/>
          <w:color w:val="000000"/>
          <w:sz w:val="28"/>
        </w:rPr>
        <w:t>
      9. Мемлекеттік органның толық атауы:</w:t>
      </w:r>
    </w:p>
    <w:bookmarkEnd w:id="28"/>
    <w:bookmarkStart w:name="z41" w:id="29"/>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Астана қаласының тұтынушылардың құқықтарын қорғау департаменті" республикалық мемлекеттік мекемесі;</w:t>
      </w:r>
    </w:p>
    <w:bookmarkEnd w:id="29"/>
    <w:bookmarkStart w:name="z42" w:id="30"/>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города Астана Комитета по защите прав потребителей Министерства торговли и интеграции Республики Казахстан".</w:t>
      </w:r>
    </w:p>
    <w:bookmarkEnd w:id="30"/>
    <w:bookmarkStart w:name="z43" w:id="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
    <w:bookmarkStart w:name="z44" w:id="32"/>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2"/>
    <w:bookmarkStart w:name="z45" w:id="33"/>
    <w:p>
      <w:pPr>
        <w:spacing w:after="0"/>
        <w:ind w:left="0"/>
        <w:jc w:val="both"/>
      </w:pPr>
      <w:r>
        <w:rPr>
          <w:rFonts w:ascii="Times New Roman"/>
          <w:b w:val="false"/>
          <w:i w:val="false"/>
          <w:color w:val="000000"/>
          <w:sz w:val="28"/>
        </w:rPr>
        <w:t>
      12. Департаментке кәсіпкерлік субъектілерімен</w:t>
      </w:r>
    </w:p>
    <w:bookmarkEnd w:id="33"/>
    <w:bookmarkStart w:name="z46" w:id="34"/>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34"/>
    <w:bookmarkStart w:name="z47" w:id="3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5"/>
    <w:bookmarkStart w:name="z48" w:id="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6"/>
    <w:bookmarkStart w:name="z49" w:id="37"/>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37"/>
    <w:bookmarkStart w:name="z50" w:id="38"/>
    <w:p>
      <w:pPr>
        <w:spacing w:after="0"/>
        <w:ind w:left="0"/>
        <w:jc w:val="both"/>
      </w:pPr>
      <w:r>
        <w:rPr>
          <w:rFonts w:ascii="Times New Roman"/>
          <w:b w:val="false"/>
          <w:i w:val="false"/>
          <w:color w:val="000000"/>
          <w:sz w:val="28"/>
        </w:rPr>
        <w:t>
      14. Құқықтары мен міндеттері:</w:t>
      </w:r>
    </w:p>
    <w:bookmarkEnd w:id="38"/>
    <w:bookmarkStart w:name="z51" w:id="39"/>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39"/>
    <w:bookmarkStart w:name="z52" w:id="40"/>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40"/>
    <w:bookmarkStart w:name="z53" w:id="41"/>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41"/>
    <w:bookmarkStart w:name="z54" w:id="42"/>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42"/>
    <w:bookmarkStart w:name="z55" w:id="43"/>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43"/>
    <w:bookmarkStart w:name="z56" w:id="44"/>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44"/>
    <w:bookmarkStart w:name="z57" w:id="45"/>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45"/>
    <w:bookmarkStart w:name="z58" w:id="46"/>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46"/>
    <w:bookmarkStart w:name="z59" w:id="47"/>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47"/>
    <w:bookmarkStart w:name="z60" w:id="48"/>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48"/>
    <w:bookmarkStart w:name="z61" w:id="49"/>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49"/>
    <w:bookmarkStart w:name="z62" w:id="50"/>
    <w:p>
      <w:pPr>
        <w:spacing w:after="0"/>
        <w:ind w:left="0"/>
        <w:jc w:val="both"/>
      </w:pPr>
      <w:r>
        <w:rPr>
          <w:rFonts w:ascii="Times New Roman"/>
          <w:b w:val="false"/>
          <w:i w:val="false"/>
          <w:color w:val="000000"/>
          <w:sz w:val="28"/>
        </w:rPr>
        <w:t>
      15. Функциялары:</w:t>
      </w:r>
    </w:p>
    <w:bookmarkEnd w:id="50"/>
    <w:bookmarkStart w:name="z63" w:id="51"/>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51"/>
    <w:bookmarkStart w:name="z64" w:id="52"/>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52"/>
    <w:bookmarkStart w:name="z65" w:id="53"/>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53"/>
    <w:bookmarkStart w:name="z66" w:id="54"/>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54"/>
    <w:bookmarkStart w:name="z67" w:id="55"/>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55"/>
    <w:bookmarkStart w:name="z68" w:id="56"/>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56"/>
    <w:bookmarkStart w:name="z69" w:id="57"/>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57"/>
    <w:bookmarkStart w:name="z70" w:id="58"/>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58"/>
    <w:bookmarkStart w:name="z71" w:id="59"/>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bookmarkEnd w:id="59"/>
    <w:bookmarkStart w:name="z72" w:id="60"/>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60"/>
    <w:bookmarkStart w:name="z73" w:id="61"/>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хаттамалар толтыру, әкімшілік құқық бұзушылық туралы істерді қарау және әкімшілік жазалар қолдану;</w:t>
      </w:r>
    </w:p>
    <w:bookmarkEnd w:id="61"/>
    <w:bookmarkStart w:name="z74" w:id="62"/>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62"/>
    <w:bookmarkStart w:name="z75" w:id="63"/>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63"/>
    <w:bookmarkStart w:name="z76" w:id="6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64"/>
    <w:bookmarkStart w:name="z77" w:id="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65"/>
    <w:bookmarkStart w:name="z78" w:id="6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6"/>
    <w:bookmarkStart w:name="z79" w:id="67"/>
    <w:p>
      <w:pPr>
        <w:spacing w:after="0"/>
        <w:ind w:left="0"/>
        <w:jc w:val="both"/>
      </w:pPr>
      <w:r>
        <w:rPr>
          <w:rFonts w:ascii="Times New Roman"/>
          <w:b w:val="false"/>
          <w:i w:val="false"/>
          <w:color w:val="000000"/>
          <w:sz w:val="28"/>
        </w:rPr>
        <w:t>
      18. Департамент басшысының өкілеттіктері:</w:t>
      </w:r>
    </w:p>
    <w:bookmarkEnd w:id="67"/>
    <w:bookmarkStart w:name="z80" w:id="68"/>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68"/>
    <w:bookmarkStart w:name="z81" w:id="69"/>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69"/>
    <w:bookmarkStart w:name="z82" w:id="70"/>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70"/>
    <w:bookmarkStart w:name="z83" w:id="71"/>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71"/>
    <w:bookmarkStart w:name="z84" w:id="72"/>
    <w:p>
      <w:pPr>
        <w:spacing w:after="0"/>
        <w:ind w:left="0"/>
        <w:jc w:val="both"/>
      </w:pPr>
      <w:r>
        <w:rPr>
          <w:rFonts w:ascii="Times New Roman"/>
          <w:b w:val="false"/>
          <w:i w:val="false"/>
          <w:color w:val="000000"/>
          <w:sz w:val="28"/>
        </w:rPr>
        <w:t>
      5) Департаменттің бұйрықтарына қол қояды;</w:t>
      </w:r>
    </w:p>
    <w:bookmarkEnd w:id="72"/>
    <w:bookmarkStart w:name="z85" w:id="73"/>
    <w:p>
      <w:pPr>
        <w:spacing w:after="0"/>
        <w:ind w:left="0"/>
        <w:jc w:val="both"/>
      </w:pPr>
      <w:r>
        <w:rPr>
          <w:rFonts w:ascii="Times New Roman"/>
          <w:b w:val="false"/>
          <w:i w:val="false"/>
          <w:color w:val="000000"/>
          <w:sz w:val="28"/>
        </w:rPr>
        <w:t>
      6) Департаменттің жұмыс жоспарын бекітеді;</w:t>
      </w:r>
    </w:p>
    <w:bookmarkEnd w:id="73"/>
    <w:bookmarkStart w:name="z86" w:id="74"/>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74"/>
    <w:bookmarkStart w:name="z87" w:id="75"/>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75"/>
    <w:bookmarkStart w:name="z88" w:id="76"/>
    <w:p>
      <w:pPr>
        <w:spacing w:after="0"/>
        <w:ind w:left="0"/>
        <w:jc w:val="left"/>
      </w:pPr>
      <w:r>
        <w:rPr>
          <w:rFonts w:ascii="Times New Roman"/>
          <w:b/>
          <w:i w:val="false"/>
          <w:color w:val="000000"/>
        </w:rPr>
        <w:t xml:space="preserve"> 4-тарау. Департаменттің мүлкi</w:t>
      </w:r>
    </w:p>
    <w:bookmarkEnd w:id="76"/>
    <w:bookmarkStart w:name="z89" w:id="77"/>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77"/>
    <w:bookmarkStart w:name="z90" w:id="78"/>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78"/>
    <w:bookmarkStart w:name="z91" w:id="79"/>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79"/>
    <w:bookmarkStart w:name="z92" w:id="80"/>
    <w:p>
      <w:pPr>
        <w:spacing w:after="0"/>
        <w:ind w:left="0"/>
        <w:jc w:val="left"/>
      </w:pPr>
      <w:r>
        <w:rPr>
          <w:rFonts w:ascii="Times New Roman"/>
          <w:b/>
          <w:i w:val="false"/>
          <w:color w:val="000000"/>
        </w:rPr>
        <w:t xml:space="preserve"> 5-тарау. Департаментті қайта ұйымдастыру және тарату</w:t>
      </w:r>
    </w:p>
    <w:bookmarkEnd w:id="80"/>
    <w:bookmarkStart w:name="z93" w:id="8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96" w:id="82"/>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мекемесінің ережесі</w:t>
      </w:r>
    </w:p>
    <w:bookmarkEnd w:id="82"/>
    <w:bookmarkStart w:name="z97" w:id="83"/>
    <w:p>
      <w:pPr>
        <w:spacing w:after="0"/>
        <w:ind w:left="0"/>
        <w:jc w:val="left"/>
      </w:pPr>
      <w:r>
        <w:rPr>
          <w:rFonts w:ascii="Times New Roman"/>
          <w:b/>
          <w:i w:val="false"/>
          <w:color w:val="000000"/>
        </w:rPr>
        <w:t xml:space="preserve"> 1-тарау. Жалпы ережелер</w:t>
      </w:r>
    </w:p>
    <w:bookmarkEnd w:id="83"/>
    <w:bookmarkStart w:name="z98" w:id="84"/>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84"/>
    <w:bookmarkStart w:name="z99" w:id="8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5"/>
    <w:bookmarkStart w:name="z100" w:id="8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86"/>
    <w:bookmarkStart w:name="z101" w:id="87"/>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87"/>
    <w:bookmarkStart w:name="z102" w:id="88"/>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88"/>
    <w:bookmarkStart w:name="z103" w:id="8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9"/>
    <w:bookmarkStart w:name="z104" w:id="9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0"/>
    <w:bookmarkStart w:name="z105" w:id="91"/>
    <w:p>
      <w:pPr>
        <w:spacing w:after="0"/>
        <w:ind w:left="0"/>
        <w:jc w:val="both"/>
      </w:pPr>
      <w:r>
        <w:rPr>
          <w:rFonts w:ascii="Times New Roman"/>
          <w:b w:val="false"/>
          <w:i w:val="false"/>
          <w:color w:val="000000"/>
          <w:sz w:val="28"/>
        </w:rPr>
        <w:t>
      8. Департаменттің орналасқан орны: Қазақстан Республикасы, 010000, Астана қаласы, Мәңгілік Ел даңғылы, 11-үй, "Эталон орталығы" ғимараты.</w:t>
      </w:r>
    </w:p>
    <w:bookmarkEnd w:id="91"/>
    <w:bookmarkStart w:name="z106" w:id="92"/>
    <w:p>
      <w:pPr>
        <w:spacing w:after="0"/>
        <w:ind w:left="0"/>
        <w:jc w:val="both"/>
      </w:pPr>
      <w:r>
        <w:rPr>
          <w:rFonts w:ascii="Times New Roman"/>
          <w:b w:val="false"/>
          <w:i w:val="false"/>
          <w:color w:val="000000"/>
          <w:sz w:val="28"/>
        </w:rPr>
        <w:t>
      9. Департаменттің толық атауы:</w:t>
      </w:r>
    </w:p>
    <w:bookmarkEnd w:id="92"/>
    <w:bookmarkStart w:name="z107" w:id="93"/>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w:t>
      </w:r>
    </w:p>
    <w:bookmarkEnd w:id="93"/>
    <w:bookmarkStart w:name="z108" w:id="94"/>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городу Астана".</w:t>
      </w:r>
    </w:p>
    <w:bookmarkEnd w:id="94"/>
    <w:bookmarkStart w:name="z109" w:id="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
    <w:bookmarkStart w:name="z110" w:id="96"/>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96"/>
    <w:bookmarkStart w:name="z111" w:id="9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97"/>
    <w:bookmarkStart w:name="z112" w:id="98"/>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98"/>
    <w:bookmarkStart w:name="z113" w:id="9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9"/>
    <w:bookmarkStart w:name="z114" w:id="100"/>
    <w:p>
      <w:pPr>
        <w:spacing w:after="0"/>
        <w:ind w:left="0"/>
        <w:jc w:val="both"/>
      </w:pPr>
      <w:r>
        <w:rPr>
          <w:rFonts w:ascii="Times New Roman"/>
          <w:b w:val="false"/>
          <w:i w:val="false"/>
          <w:color w:val="000000"/>
          <w:sz w:val="28"/>
        </w:rPr>
        <w:t>
      13. Мақсаттары: 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00"/>
    <w:bookmarkStart w:name="z115" w:id="101"/>
    <w:p>
      <w:pPr>
        <w:spacing w:after="0"/>
        <w:ind w:left="0"/>
        <w:jc w:val="both"/>
      </w:pPr>
      <w:r>
        <w:rPr>
          <w:rFonts w:ascii="Times New Roman"/>
          <w:b w:val="false"/>
          <w:i w:val="false"/>
          <w:color w:val="000000"/>
          <w:sz w:val="28"/>
        </w:rPr>
        <w:t>
      14. Құқықтары мен міндеттері:</w:t>
      </w:r>
    </w:p>
    <w:bookmarkEnd w:id="101"/>
    <w:bookmarkStart w:name="z116" w:id="10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02"/>
    <w:bookmarkStart w:name="z117" w:id="10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03"/>
    <w:bookmarkStart w:name="z118" w:id="104"/>
    <w:p>
      <w:pPr>
        <w:spacing w:after="0"/>
        <w:ind w:left="0"/>
        <w:jc w:val="both"/>
      </w:pPr>
      <w:r>
        <w:rPr>
          <w:rFonts w:ascii="Times New Roman"/>
          <w:b w:val="false"/>
          <w:i w:val="false"/>
          <w:color w:val="000000"/>
          <w:sz w:val="28"/>
        </w:rPr>
        <w:t>
      15. Департаменттің функциялары:</w:t>
      </w:r>
    </w:p>
    <w:bookmarkEnd w:id="104"/>
    <w:bookmarkStart w:name="z119" w:id="105"/>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105"/>
    <w:bookmarkStart w:name="z120" w:id="106"/>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106"/>
    <w:bookmarkStart w:name="z121" w:id="107"/>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07"/>
    <w:bookmarkStart w:name="z122" w:id="108"/>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108"/>
    <w:bookmarkStart w:name="z123" w:id="109"/>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109"/>
    <w:bookmarkStart w:name="z124" w:id="110"/>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110"/>
    <w:bookmarkStart w:name="z125" w:id="111"/>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11"/>
    <w:bookmarkStart w:name="z126" w:id="112"/>
    <w:p>
      <w:pPr>
        <w:spacing w:after="0"/>
        <w:ind w:left="0"/>
        <w:jc w:val="both"/>
      </w:pPr>
      <w:r>
        <w:rPr>
          <w:rFonts w:ascii="Times New Roman"/>
          <w:b w:val="false"/>
          <w:i w:val="false"/>
          <w:color w:val="000000"/>
          <w:sz w:val="28"/>
        </w:rPr>
        <w:t>
      8) нормативтік құқықтық актілерге ұсыныстар енгізу;</w:t>
      </w:r>
    </w:p>
    <w:bookmarkEnd w:id="112"/>
    <w:bookmarkStart w:name="z127" w:id="113"/>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13"/>
    <w:bookmarkStart w:name="z128" w:id="114"/>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14"/>
    <w:bookmarkStart w:name="z129" w:id="115"/>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15"/>
    <w:bookmarkStart w:name="z130" w:id="116"/>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16"/>
    <w:bookmarkStart w:name="z131" w:id="11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17"/>
    <w:bookmarkStart w:name="z132" w:id="11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8"/>
    <w:bookmarkStart w:name="z133" w:id="119"/>
    <w:p>
      <w:pPr>
        <w:spacing w:after="0"/>
        <w:ind w:left="0"/>
        <w:jc w:val="both"/>
      </w:pPr>
      <w:r>
        <w:rPr>
          <w:rFonts w:ascii="Times New Roman"/>
          <w:b w:val="false"/>
          <w:i w:val="false"/>
          <w:color w:val="000000"/>
          <w:sz w:val="28"/>
        </w:rPr>
        <w:t>
      18. Департамент басшысының өкілеттіктері:</w:t>
      </w:r>
    </w:p>
    <w:bookmarkEnd w:id="119"/>
    <w:bookmarkStart w:name="z134" w:id="120"/>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20"/>
    <w:bookmarkStart w:name="z135" w:id="121"/>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21"/>
    <w:bookmarkStart w:name="z136" w:id="122"/>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22"/>
    <w:bookmarkStart w:name="z137" w:id="123"/>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23"/>
    <w:bookmarkStart w:name="z138" w:id="124"/>
    <w:p>
      <w:pPr>
        <w:spacing w:after="0"/>
        <w:ind w:left="0"/>
        <w:jc w:val="both"/>
      </w:pPr>
      <w:r>
        <w:rPr>
          <w:rFonts w:ascii="Times New Roman"/>
          <w:b w:val="false"/>
          <w:i w:val="false"/>
          <w:color w:val="000000"/>
          <w:sz w:val="28"/>
        </w:rPr>
        <w:t>
      5) Департаменттің бұйрықтарына қол қояды;</w:t>
      </w:r>
    </w:p>
    <w:bookmarkEnd w:id="124"/>
    <w:bookmarkStart w:name="z139" w:id="125"/>
    <w:p>
      <w:pPr>
        <w:spacing w:after="0"/>
        <w:ind w:left="0"/>
        <w:jc w:val="both"/>
      </w:pPr>
      <w:r>
        <w:rPr>
          <w:rFonts w:ascii="Times New Roman"/>
          <w:b w:val="false"/>
          <w:i w:val="false"/>
          <w:color w:val="000000"/>
          <w:sz w:val="28"/>
        </w:rPr>
        <w:t>
      6) Департаменттің жұмыс жоспарын бекітеді;</w:t>
      </w:r>
    </w:p>
    <w:bookmarkEnd w:id="125"/>
    <w:bookmarkStart w:name="z140" w:id="126"/>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126"/>
    <w:bookmarkStart w:name="z141" w:id="127"/>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27"/>
    <w:bookmarkStart w:name="z142" w:id="12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28"/>
    <w:bookmarkStart w:name="z143" w:id="129"/>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29"/>
    <w:bookmarkStart w:name="z144" w:id="130"/>
    <w:p>
      <w:pPr>
        <w:spacing w:after="0"/>
        <w:ind w:left="0"/>
        <w:jc w:val="left"/>
      </w:pPr>
      <w:r>
        <w:rPr>
          <w:rFonts w:ascii="Times New Roman"/>
          <w:b/>
          <w:i w:val="false"/>
          <w:color w:val="000000"/>
        </w:rPr>
        <w:t xml:space="preserve"> 4-тарау. Департаменттің мүлкі</w:t>
      </w:r>
    </w:p>
    <w:bookmarkEnd w:id="130"/>
    <w:bookmarkStart w:name="z145" w:id="131"/>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31"/>
    <w:bookmarkStart w:name="z146" w:id="13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
    <w:bookmarkStart w:name="z147" w:id="133"/>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33"/>
    <w:bookmarkStart w:name="z148" w:id="134"/>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34"/>
    <w:bookmarkStart w:name="z149" w:id="135"/>
    <w:p>
      <w:pPr>
        <w:spacing w:after="0"/>
        <w:ind w:left="0"/>
        <w:jc w:val="left"/>
      </w:pPr>
      <w:r>
        <w:rPr>
          <w:rFonts w:ascii="Times New Roman"/>
          <w:b/>
          <w:i w:val="false"/>
          <w:color w:val="000000"/>
        </w:rPr>
        <w:t xml:space="preserve"> 5-тарау. Департаментті қайта ұйымдастыру және тарату</w:t>
      </w:r>
    </w:p>
    <w:bookmarkEnd w:id="135"/>
    <w:bookmarkStart w:name="z150" w:id="13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2-қосымша</w:t>
            </w:r>
          </w:p>
        </w:tc>
      </w:tr>
    </w:tbl>
    <w:bookmarkStart w:name="z153" w:id="137"/>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Астана қаласының Сауда департаменті" республикалық мемлекеттік мекемесінің ережесі</w:t>
      </w:r>
    </w:p>
    <w:bookmarkEnd w:id="137"/>
    <w:bookmarkStart w:name="z154" w:id="138"/>
    <w:p>
      <w:pPr>
        <w:spacing w:after="0"/>
        <w:ind w:left="0"/>
        <w:jc w:val="left"/>
      </w:pPr>
      <w:r>
        <w:rPr>
          <w:rFonts w:ascii="Times New Roman"/>
          <w:b/>
          <w:i w:val="false"/>
          <w:color w:val="000000"/>
        </w:rPr>
        <w:t xml:space="preserve"> 1-тарау. Жалпы ережелер</w:t>
      </w:r>
    </w:p>
    <w:bookmarkEnd w:id="138"/>
    <w:bookmarkStart w:name="z155" w:id="139"/>
    <w:p>
      <w:pPr>
        <w:spacing w:after="0"/>
        <w:ind w:left="0"/>
        <w:jc w:val="both"/>
      </w:pPr>
      <w:r>
        <w:rPr>
          <w:rFonts w:ascii="Times New Roman"/>
          <w:b w:val="false"/>
          <w:i w:val="false"/>
          <w:color w:val="000000"/>
          <w:sz w:val="28"/>
        </w:rPr>
        <w:t>
      1. "Қазақстан Республикасы Сауда және интеграция министрлігі Сауда Комитетінің Астана қаласының Сауда департаменті" республикалық мемлекеттік мекемесі (бұдан әрі – Департамент) "Қазақстан Республикасы Сауда және интеграция министрлігінің Сауда комитеті" республикалық мемлекеттік мекемесінің аумақтық бөлімшесі болып табылады.</w:t>
      </w:r>
    </w:p>
    <w:bookmarkEnd w:id="139"/>
    <w:bookmarkStart w:name="z156" w:id="14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40"/>
    <w:bookmarkStart w:name="z157" w:id="14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1"/>
    <w:bookmarkStart w:name="z158" w:id="14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2"/>
    <w:bookmarkStart w:name="z159" w:id="143"/>
    <w:p>
      <w:pPr>
        <w:spacing w:after="0"/>
        <w:ind w:left="0"/>
        <w:jc w:val="both"/>
      </w:pPr>
      <w:r>
        <w:rPr>
          <w:rFonts w:ascii="Times New Roman"/>
          <w:b w:val="false"/>
          <w:i w:val="false"/>
          <w:color w:val="000000"/>
          <w:sz w:val="28"/>
        </w:rPr>
        <w:t>
      5. Департаментке заңнамаға сәйкес уәкілеттік берілген болса, ол мемлекеттің атынан азаматтық-құқықтық қатынастардың тарапы болуға құқылы.</w:t>
      </w:r>
    </w:p>
    <w:bookmarkEnd w:id="143"/>
    <w:bookmarkStart w:name="z160" w:id="14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4"/>
    <w:bookmarkStart w:name="z161" w:id="14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5"/>
    <w:bookmarkStart w:name="z162" w:id="146"/>
    <w:p>
      <w:pPr>
        <w:spacing w:after="0"/>
        <w:ind w:left="0"/>
        <w:jc w:val="both"/>
      </w:pPr>
      <w:r>
        <w:rPr>
          <w:rFonts w:ascii="Times New Roman"/>
          <w:b w:val="false"/>
          <w:i w:val="false"/>
          <w:color w:val="000000"/>
          <w:sz w:val="28"/>
        </w:rPr>
        <w:t>
      8. Департаменттің орналасқан жері: Қазақстан Республикасы, 010000, Астана қаласы, Мәңгілік Ел даңғылы, 11-үй, "Эталон орталығы" ғимараты.</w:t>
      </w:r>
    </w:p>
    <w:bookmarkEnd w:id="146"/>
    <w:bookmarkStart w:name="z163" w:id="147"/>
    <w:p>
      <w:pPr>
        <w:spacing w:after="0"/>
        <w:ind w:left="0"/>
        <w:jc w:val="both"/>
      </w:pPr>
      <w:r>
        <w:rPr>
          <w:rFonts w:ascii="Times New Roman"/>
          <w:b w:val="false"/>
          <w:i w:val="false"/>
          <w:color w:val="000000"/>
          <w:sz w:val="28"/>
        </w:rPr>
        <w:t>
      9. Департаменттің толық атауы:</w:t>
      </w:r>
    </w:p>
    <w:bookmarkEnd w:id="147"/>
    <w:bookmarkStart w:name="z164" w:id="148"/>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 Сауда Комитетінің Астана қаласының Сауда департаменті" республикалық мемлекеттік мекемесі;</w:t>
      </w:r>
    </w:p>
    <w:bookmarkEnd w:id="148"/>
    <w:bookmarkStart w:name="z165" w:id="14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города Астана Комитета торговли Министерства торговли и интеграции Республики Казахстан".</w:t>
      </w:r>
    </w:p>
    <w:bookmarkEnd w:id="149"/>
    <w:bookmarkStart w:name="z166" w:id="1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
    <w:bookmarkStart w:name="z167" w:id="151"/>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151"/>
    <w:bookmarkStart w:name="z168" w:id="15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 жасауға тыйым салынады.</w:t>
      </w:r>
    </w:p>
    <w:bookmarkEnd w:id="152"/>
    <w:bookmarkStart w:name="z169" w:id="15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3"/>
    <w:bookmarkStart w:name="z170" w:id="15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4"/>
    <w:bookmarkStart w:name="z171" w:id="155"/>
    <w:p>
      <w:pPr>
        <w:spacing w:after="0"/>
        <w:ind w:left="0"/>
        <w:jc w:val="both"/>
      </w:pPr>
      <w:r>
        <w:rPr>
          <w:rFonts w:ascii="Times New Roman"/>
          <w:b w:val="false"/>
          <w:i w:val="false"/>
          <w:color w:val="000000"/>
          <w:sz w:val="28"/>
        </w:rPr>
        <w:t>
      13. Департаменттің мақсаты ішкі сауданы дамыту және реттеу саласындағы мемлекеттік саясатты іске асыру болып табылады.</w:t>
      </w:r>
    </w:p>
    <w:bookmarkEnd w:id="155"/>
    <w:bookmarkStart w:name="z172" w:id="156"/>
    <w:p>
      <w:pPr>
        <w:spacing w:after="0"/>
        <w:ind w:left="0"/>
        <w:jc w:val="both"/>
      </w:pPr>
      <w:r>
        <w:rPr>
          <w:rFonts w:ascii="Times New Roman"/>
          <w:b w:val="false"/>
          <w:i w:val="false"/>
          <w:color w:val="000000"/>
          <w:sz w:val="28"/>
        </w:rPr>
        <w:t>
      14. Департаменттің құқықтары мен міндеттері:</w:t>
      </w:r>
    </w:p>
    <w:bookmarkEnd w:id="156"/>
    <w:bookmarkStart w:name="z173" w:id="157"/>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сондай-ақ жеке және заңды тұлғалардан қажетті ақпарат пен материалдарды сұратады және алады;</w:t>
      </w:r>
    </w:p>
    <w:bookmarkEnd w:id="157"/>
    <w:bookmarkStart w:name="z174" w:id="158"/>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58"/>
    <w:bookmarkStart w:name="z175" w:id="159"/>
    <w:p>
      <w:pPr>
        <w:spacing w:after="0"/>
        <w:ind w:left="0"/>
        <w:jc w:val="both"/>
      </w:pPr>
      <w:r>
        <w:rPr>
          <w:rFonts w:ascii="Times New Roman"/>
          <w:b w:val="false"/>
          <w:i w:val="false"/>
          <w:color w:val="000000"/>
          <w:sz w:val="28"/>
        </w:rPr>
        <w:t>
      15. Департаменттің функциялары:</w:t>
      </w:r>
    </w:p>
    <w:bookmarkEnd w:id="159"/>
    <w:bookmarkStart w:name="z176" w:id="160"/>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bookmarkEnd w:id="160"/>
    <w:bookmarkStart w:name="z177" w:id="161"/>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bookmarkEnd w:id="161"/>
    <w:bookmarkStart w:name="z178" w:id="162"/>
    <w:p>
      <w:pPr>
        <w:spacing w:after="0"/>
        <w:ind w:left="0"/>
        <w:jc w:val="both"/>
      </w:pPr>
      <w:r>
        <w:rPr>
          <w:rFonts w:ascii="Times New Roman"/>
          <w:b w:val="false"/>
          <w:i w:val="false"/>
          <w:color w:val="000000"/>
          <w:sz w:val="28"/>
        </w:rPr>
        <w:t>
      3) сауда инфрақұрылымын дамыту жөнінде ұсыныстар әзірлеу;</w:t>
      </w:r>
    </w:p>
    <w:bookmarkEnd w:id="162"/>
    <w:bookmarkStart w:name="z179" w:id="163"/>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bookmarkEnd w:id="163"/>
    <w:bookmarkStart w:name="z180" w:id="164"/>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bookmarkEnd w:id="164"/>
    <w:bookmarkStart w:name="z181" w:id="165"/>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bookmarkEnd w:id="165"/>
    <w:bookmarkStart w:name="z182" w:id="166"/>
    <w:p>
      <w:pPr>
        <w:spacing w:after="0"/>
        <w:ind w:left="0"/>
        <w:jc w:val="left"/>
      </w:pPr>
      <w:r>
        <w:rPr>
          <w:rFonts w:ascii="Times New Roman"/>
          <w:b/>
          <w:i w:val="false"/>
          <w:color w:val="000000"/>
        </w:rPr>
        <w:t xml:space="preserve"> 3-тарау. Департамент қызметін ұйымдастыру кезіндегі оның басшысының мәртебесі және өкілеттіктері</w:t>
      </w:r>
    </w:p>
    <w:bookmarkEnd w:id="166"/>
    <w:bookmarkStart w:name="z183" w:id="16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67"/>
    <w:bookmarkStart w:name="z184" w:id="16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8"/>
    <w:bookmarkStart w:name="z185" w:id="169"/>
    <w:p>
      <w:pPr>
        <w:spacing w:after="0"/>
        <w:ind w:left="0"/>
        <w:jc w:val="both"/>
      </w:pPr>
      <w:r>
        <w:rPr>
          <w:rFonts w:ascii="Times New Roman"/>
          <w:b w:val="false"/>
          <w:i w:val="false"/>
          <w:color w:val="000000"/>
          <w:sz w:val="28"/>
        </w:rPr>
        <w:t>
      18. Департамент басшысының өкілеттіктері:</w:t>
      </w:r>
    </w:p>
    <w:bookmarkEnd w:id="169"/>
    <w:bookmarkStart w:name="z186" w:id="170"/>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70"/>
    <w:bookmarkStart w:name="z187" w:id="171"/>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71"/>
    <w:bookmarkStart w:name="z188" w:id="172"/>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72"/>
    <w:bookmarkStart w:name="z189" w:id="173"/>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73"/>
    <w:bookmarkStart w:name="z190" w:id="174"/>
    <w:p>
      <w:pPr>
        <w:spacing w:after="0"/>
        <w:ind w:left="0"/>
        <w:jc w:val="both"/>
      </w:pPr>
      <w:r>
        <w:rPr>
          <w:rFonts w:ascii="Times New Roman"/>
          <w:b w:val="false"/>
          <w:i w:val="false"/>
          <w:color w:val="000000"/>
          <w:sz w:val="28"/>
        </w:rPr>
        <w:t>
      5) Департаменттің бұйрықтарына қол қояды;</w:t>
      </w:r>
    </w:p>
    <w:bookmarkEnd w:id="174"/>
    <w:bookmarkStart w:name="z191" w:id="175"/>
    <w:p>
      <w:pPr>
        <w:spacing w:after="0"/>
        <w:ind w:left="0"/>
        <w:jc w:val="both"/>
      </w:pPr>
      <w:r>
        <w:rPr>
          <w:rFonts w:ascii="Times New Roman"/>
          <w:b w:val="false"/>
          <w:i w:val="false"/>
          <w:color w:val="000000"/>
          <w:sz w:val="28"/>
        </w:rPr>
        <w:t>
      6) Департаменттің жұмыс жоспарын бекітеді;</w:t>
      </w:r>
    </w:p>
    <w:bookmarkEnd w:id="175"/>
    <w:bookmarkStart w:name="z192" w:id="176"/>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76"/>
    <w:bookmarkStart w:name="z193" w:id="177"/>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77"/>
    <w:bookmarkStart w:name="z194" w:id="17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78"/>
    <w:bookmarkStart w:name="z195" w:id="179"/>
    <w:p>
      <w:pPr>
        <w:spacing w:after="0"/>
        <w:ind w:left="0"/>
        <w:jc w:val="left"/>
      </w:pPr>
      <w:r>
        <w:rPr>
          <w:rFonts w:ascii="Times New Roman"/>
          <w:b/>
          <w:i w:val="false"/>
          <w:color w:val="000000"/>
        </w:rPr>
        <w:t xml:space="preserve"> 4-тарау. Департаменттің мүлкі</w:t>
      </w:r>
    </w:p>
    <w:bookmarkEnd w:id="179"/>
    <w:bookmarkStart w:name="z196" w:id="180"/>
    <w:p>
      <w:pPr>
        <w:spacing w:after="0"/>
        <w:ind w:left="0"/>
        <w:jc w:val="both"/>
      </w:pPr>
      <w:r>
        <w:rPr>
          <w:rFonts w:ascii="Times New Roman"/>
          <w:b w:val="false"/>
          <w:i w:val="false"/>
          <w:color w:val="000000"/>
          <w:sz w:val="28"/>
        </w:rPr>
        <w:t>
      19. Департаменттің заңнамада көзделген жағдайларда жедел басқару құқығында оқшауланған мүлкі болу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0"/>
    <w:bookmarkStart w:name="z197" w:id="181"/>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181"/>
    <w:bookmarkStart w:name="z198" w:id="182"/>
    <w:p>
      <w:pPr>
        <w:spacing w:after="0"/>
        <w:ind w:left="0"/>
        <w:jc w:val="both"/>
      </w:pPr>
      <w:r>
        <w:rPr>
          <w:rFonts w:ascii="Times New Roman"/>
          <w:b w:val="false"/>
          <w:i w:val="false"/>
          <w:color w:val="000000"/>
          <w:sz w:val="28"/>
        </w:rPr>
        <w:t>
      21.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2"/>
    <w:bookmarkStart w:name="z199" w:id="183"/>
    <w:p>
      <w:pPr>
        <w:spacing w:after="0"/>
        <w:ind w:left="0"/>
        <w:jc w:val="left"/>
      </w:pPr>
      <w:r>
        <w:rPr>
          <w:rFonts w:ascii="Times New Roman"/>
          <w:b/>
          <w:i w:val="false"/>
          <w:color w:val="000000"/>
        </w:rPr>
        <w:t xml:space="preserve"> 5-тарау. Департаментті қайта ұйымдастыру және тарату</w:t>
      </w:r>
    </w:p>
    <w:bookmarkEnd w:id="183"/>
    <w:bookmarkStart w:name="z200" w:id="184"/>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