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3e0e" w14:textId="ddd3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құрылыс,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2022 жылғы 27 мамырдағы № 212 шешімі. Күші жойылды - Атырау облысы Құрманғазы ауданы әкімдігінің 2023 жылғы 27 маусымдағы № 174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27.06.2023 № </w:t>
      </w:r>
      <w:r>
        <w:rPr>
          <w:rFonts w:ascii="Times New Roman"/>
          <w:b w:val="false"/>
          <w:i w:val="false"/>
          <w:color w:val="ff0000"/>
          <w:sz w:val="28"/>
        </w:rPr>
        <w:t>174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Құрманғазы ауданының құрылыс, сәулет және қала құрылысы бөлімі" мемлекеттік мекемесінің ережесі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құрылыс, сәулет және қала құрылысы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 аппараты" мемелекеттік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Құрманғазы ауданы әкімдігінің 2022 жылғы "27" мамырдағы </w:t>
            </w:r>
            <w:r>
              <w:br/>
            </w:r>
            <w:r>
              <w:rPr>
                <w:rFonts w:ascii="Times New Roman"/>
                <w:b w:val="false"/>
                <w:i w:val="false"/>
                <w:color w:val="000000"/>
                <w:sz w:val="20"/>
              </w:rPr>
              <w:t>№ 212 қаулысымен бекітілген қосымша</w:t>
            </w:r>
          </w:p>
        </w:tc>
      </w:tr>
    </w:tbl>
    <w:bookmarkStart w:name="z11" w:id="5"/>
    <w:p>
      <w:pPr>
        <w:spacing w:after="0"/>
        <w:ind w:left="0"/>
        <w:jc w:val="left"/>
      </w:pPr>
      <w:r>
        <w:rPr>
          <w:rFonts w:ascii="Times New Roman"/>
          <w:b/>
          <w:i w:val="false"/>
          <w:color w:val="000000"/>
        </w:rPr>
        <w:t xml:space="preserve"> "Атырау облысы Құрманғазы ауданының құрылыс, сәулет және қала құрылысы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құрылыс, сәулет және қала құрылысы бөлімі" мемлекеттік мекемесі (бұдан әрі – Бөлім) құрылыс, сәулет және қала құрылысы салаларында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Бөлімінің ведомстволары жоқ.</w:t>
      </w:r>
    </w:p>
    <w:bookmarkEnd w:id="8"/>
    <w:bookmarkStart w:name="z15" w:id="9"/>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Атырау облысы Құрманғазы ауданының құрылыс, сәулет және қала құрылысы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Халит Испулаев көшесі, 10 үй.</w:t>
      </w:r>
    </w:p>
    <w:bookmarkEnd w:id="15"/>
    <w:bookmarkStart w:name="z22" w:id="16"/>
    <w:p>
      <w:pPr>
        <w:spacing w:after="0"/>
        <w:ind w:left="0"/>
        <w:jc w:val="both"/>
      </w:pPr>
      <w:r>
        <w:rPr>
          <w:rFonts w:ascii="Times New Roman"/>
          <w:b w:val="false"/>
          <w:i w:val="false"/>
          <w:color w:val="000000"/>
          <w:sz w:val="28"/>
        </w:rPr>
        <w:t>
      10. Осы ереже бөлімнің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17"/>
    <w:bookmarkStart w:name="z24" w:id="18"/>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Мемлекеттік бағдарлама негізінде құрылыс және қайта жаңғырту саласында мемлекеттік шараларды жүзеге асыру және өңірдің сәулет-қала құрылысы саласының бәсекеге қабілеттілігін қамтамасыз ету, орнықты дамып келе жатқан аудан аумағы мен елді мекендер халқының толыққанды тіршілік ету ортасы мен тіршілік қызметін қалыптастыру.</w:t>
      </w:r>
    </w:p>
    <w:bookmarkEnd w:id="22"/>
    <w:bookmarkStart w:name="z29" w:id="23"/>
    <w:p>
      <w:pPr>
        <w:spacing w:after="0"/>
        <w:ind w:left="0"/>
        <w:jc w:val="both"/>
      </w:pPr>
      <w:r>
        <w:rPr>
          <w:rFonts w:ascii="Times New Roman"/>
          <w:b w:val="false"/>
          <w:i w:val="false"/>
          <w:color w:val="000000"/>
          <w:sz w:val="28"/>
        </w:rPr>
        <w:t>
      14. Өкілеттіктері:</w:t>
      </w:r>
    </w:p>
    <w:bookmarkEnd w:id="23"/>
    <w:bookmarkStart w:name="z30" w:id="24"/>
    <w:p>
      <w:pPr>
        <w:spacing w:after="0"/>
        <w:ind w:left="0"/>
        <w:jc w:val="both"/>
      </w:pPr>
      <w:r>
        <w:rPr>
          <w:rFonts w:ascii="Times New Roman"/>
          <w:b w:val="false"/>
          <w:i w:val="false"/>
          <w:color w:val="000000"/>
          <w:sz w:val="28"/>
        </w:rPr>
        <w:t>
      1. Құқықтары:</w:t>
      </w:r>
    </w:p>
    <w:bookmarkEnd w:id="24"/>
    <w:bookmarkStart w:name="z31" w:id="25"/>
    <w:p>
      <w:pPr>
        <w:spacing w:after="0"/>
        <w:ind w:left="0"/>
        <w:jc w:val="both"/>
      </w:pPr>
      <w:r>
        <w:rPr>
          <w:rFonts w:ascii="Times New Roman"/>
          <w:b w:val="false"/>
          <w:i w:val="false"/>
          <w:color w:val="000000"/>
          <w:sz w:val="28"/>
        </w:rPr>
        <w:t>
      1) бөлім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25"/>
    <w:bookmarkStart w:name="z32" w:id="26"/>
    <w:p>
      <w:pPr>
        <w:spacing w:after="0"/>
        <w:ind w:left="0"/>
        <w:jc w:val="both"/>
      </w:pPr>
      <w:r>
        <w:rPr>
          <w:rFonts w:ascii="Times New Roman"/>
          <w:b w:val="false"/>
          <w:i w:val="false"/>
          <w:color w:val="000000"/>
          <w:sz w:val="28"/>
        </w:rPr>
        <w:t>
      2) білікті мамандарды қала құрылысы құжаттамасы жобаларының сараптамасына қатысуға, сондай-ақ тиісті мемлекеттік органдардың қала құрылысы саясаты жөніндегі ұсыныстары мен ұсынымдарын дайындауға тарту;</w:t>
      </w:r>
    </w:p>
    <w:bookmarkEnd w:id="26"/>
    <w:bookmarkStart w:name="z33" w:id="27"/>
    <w:p>
      <w:pPr>
        <w:spacing w:after="0"/>
        <w:ind w:left="0"/>
        <w:jc w:val="both"/>
      </w:pPr>
      <w:r>
        <w:rPr>
          <w:rFonts w:ascii="Times New Roman"/>
          <w:b w:val="false"/>
          <w:i w:val="false"/>
          <w:color w:val="000000"/>
          <w:sz w:val="28"/>
        </w:rPr>
        <w:t>
      3) шетелдермен ғылыми-техникалық және экономикалық ынтымақтастықты жүзеге асыруға қатысуға, өз құзыреті шегінде жәрдем көрсету;</w:t>
      </w:r>
    </w:p>
    <w:bookmarkEnd w:id="27"/>
    <w:bookmarkStart w:name="z34" w:id="28"/>
    <w:p>
      <w:pPr>
        <w:spacing w:after="0"/>
        <w:ind w:left="0"/>
        <w:jc w:val="both"/>
      </w:pPr>
      <w:r>
        <w:rPr>
          <w:rFonts w:ascii="Times New Roman"/>
          <w:b w:val="false"/>
          <w:i w:val="false"/>
          <w:color w:val="000000"/>
          <w:sz w:val="28"/>
        </w:rPr>
        <w:t>
      4)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28"/>
    <w:bookmarkStart w:name="z35" w:id="29"/>
    <w:p>
      <w:pPr>
        <w:spacing w:after="0"/>
        <w:ind w:left="0"/>
        <w:jc w:val="both"/>
      </w:pPr>
      <w:r>
        <w:rPr>
          <w:rFonts w:ascii="Times New Roman"/>
          <w:b w:val="false"/>
          <w:i w:val="false"/>
          <w:color w:val="000000"/>
          <w:sz w:val="28"/>
        </w:rPr>
        <w:t>
      5)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 құқылы.</w:t>
      </w:r>
    </w:p>
    <w:bookmarkEnd w:id="29"/>
    <w:bookmarkStart w:name="z36" w:id="30"/>
    <w:p>
      <w:pPr>
        <w:spacing w:after="0"/>
        <w:ind w:left="0"/>
        <w:jc w:val="both"/>
      </w:pPr>
      <w:r>
        <w:rPr>
          <w:rFonts w:ascii="Times New Roman"/>
          <w:b w:val="false"/>
          <w:i w:val="false"/>
          <w:color w:val="000000"/>
          <w:sz w:val="28"/>
        </w:rPr>
        <w:t>
      2. Міндеттері:</w:t>
      </w:r>
    </w:p>
    <w:bookmarkEnd w:id="30"/>
    <w:bookmarkStart w:name="z37" w:id="31"/>
    <w:p>
      <w:pPr>
        <w:spacing w:after="0"/>
        <w:ind w:left="0"/>
        <w:jc w:val="both"/>
      </w:pPr>
      <w:r>
        <w:rPr>
          <w:rFonts w:ascii="Times New Roman"/>
          <w:b w:val="false"/>
          <w:i w:val="false"/>
          <w:color w:val="000000"/>
          <w:sz w:val="28"/>
        </w:rPr>
        <w:t>
      1) ауданда мемлекеттік құрылыс саясатын жүргізу және ауданды әлеуметтік-экономикалық кешенді дамыту мақсатында ағымдағы және перспектива мәселесін шешуге бағытталған құрылыс бағдарламасын жүзеге асыру;</w:t>
      </w:r>
    </w:p>
    <w:bookmarkEnd w:id="31"/>
    <w:bookmarkStart w:name="z38" w:id="32"/>
    <w:p>
      <w:pPr>
        <w:spacing w:after="0"/>
        <w:ind w:left="0"/>
        <w:jc w:val="both"/>
      </w:pPr>
      <w:r>
        <w:rPr>
          <w:rFonts w:ascii="Times New Roman"/>
          <w:b w:val="false"/>
          <w:i w:val="false"/>
          <w:color w:val="000000"/>
          <w:sz w:val="28"/>
        </w:rPr>
        <w:t>
      2) жоба-жоспарының құжаттарын, аудан құрылысына жататын ғимараттардың жобаларын қарау және келісу;</w:t>
      </w:r>
    </w:p>
    <w:bookmarkEnd w:id="32"/>
    <w:bookmarkStart w:name="z39" w:id="33"/>
    <w:p>
      <w:pPr>
        <w:spacing w:after="0"/>
        <w:ind w:left="0"/>
        <w:jc w:val="both"/>
      </w:pPr>
      <w:r>
        <w:rPr>
          <w:rFonts w:ascii="Times New Roman"/>
          <w:b w:val="false"/>
          <w:i w:val="false"/>
          <w:color w:val="000000"/>
          <w:sz w:val="28"/>
        </w:rPr>
        <w:t>
      3) аудан аумағында жобалау, қайта жаңғырту, түбірлі жөндеу жүргізуді реттейтін нормалар мен ережелерді дамыту бойынша ұсыныстарды дайындау;</w:t>
      </w:r>
    </w:p>
    <w:bookmarkEnd w:id="33"/>
    <w:bookmarkStart w:name="z40" w:id="34"/>
    <w:p>
      <w:pPr>
        <w:spacing w:after="0"/>
        <w:ind w:left="0"/>
        <w:jc w:val="both"/>
      </w:pPr>
      <w:r>
        <w:rPr>
          <w:rFonts w:ascii="Times New Roman"/>
          <w:b w:val="false"/>
          <w:i w:val="false"/>
          <w:color w:val="000000"/>
          <w:sz w:val="28"/>
        </w:rPr>
        <w:t>
      4) аяқталған өндірістік және өндірістік емес сипаттағы тұрғынды-азаматтық құрылыс нысандарын қабылдауға қатысу;</w:t>
      </w:r>
    </w:p>
    <w:bookmarkEnd w:id="34"/>
    <w:bookmarkStart w:name="z41" w:id="35"/>
    <w:p>
      <w:pPr>
        <w:spacing w:after="0"/>
        <w:ind w:left="0"/>
        <w:jc w:val="both"/>
      </w:pPr>
      <w:r>
        <w:rPr>
          <w:rFonts w:ascii="Times New Roman"/>
          <w:b w:val="false"/>
          <w:i w:val="false"/>
          <w:color w:val="000000"/>
          <w:sz w:val="28"/>
        </w:rPr>
        <w:t>
      5) аудан аумағында мемлекеттік сәулет-қала құрылысы саясатын жүргізу;</w:t>
      </w:r>
    </w:p>
    <w:bookmarkEnd w:id="35"/>
    <w:bookmarkStart w:name="z42" w:id="36"/>
    <w:p>
      <w:pPr>
        <w:spacing w:after="0"/>
        <w:ind w:left="0"/>
        <w:jc w:val="both"/>
      </w:pPr>
      <w:r>
        <w:rPr>
          <w:rFonts w:ascii="Times New Roman"/>
          <w:b w:val="false"/>
          <w:i w:val="false"/>
          <w:color w:val="000000"/>
          <w:sz w:val="28"/>
        </w:rPr>
        <w:t>
      6) ауданның әкімшілік бірлігі аумағын қала құрылыстық игеру кезінде сәулет-қала құрылысы қызметі туралы заңнаманың, мемлекеттік нормативтердің және белгіленген тәртіппен бекітілген сәулет-қала құрылысы және өзге де жобалау құжаттамасы нормаларының сақталуын қамтамасыз ету;</w:t>
      </w:r>
    </w:p>
    <w:bookmarkEnd w:id="36"/>
    <w:bookmarkStart w:name="z43" w:id="37"/>
    <w:p>
      <w:pPr>
        <w:spacing w:after="0"/>
        <w:ind w:left="0"/>
        <w:jc w:val="both"/>
      </w:pPr>
      <w:r>
        <w:rPr>
          <w:rFonts w:ascii="Times New Roman"/>
          <w:b w:val="false"/>
          <w:i w:val="false"/>
          <w:color w:val="000000"/>
          <w:sz w:val="28"/>
        </w:rPr>
        <w:t>
      7) бекітілген қала құрылысы құжаттамасына сәйкес құрылыс жобаларының іске асырылу нормаларының, қала құрылысы тәртібінің, құрылыс салудың аумақтық ережелерінің сақталуын қамтамасыз ету;</w:t>
      </w:r>
    </w:p>
    <w:bookmarkEnd w:id="37"/>
    <w:bookmarkStart w:name="z44" w:id="38"/>
    <w:p>
      <w:pPr>
        <w:spacing w:after="0"/>
        <w:ind w:left="0"/>
        <w:jc w:val="both"/>
      </w:pPr>
      <w:r>
        <w:rPr>
          <w:rFonts w:ascii="Times New Roman"/>
          <w:b w:val="false"/>
          <w:i w:val="false"/>
          <w:color w:val="000000"/>
          <w:sz w:val="28"/>
        </w:rPr>
        <w:t>
      8) мемлекеттік қала құрылысы кадастрын аудан деңгейінде жүргізу;</w:t>
      </w:r>
    </w:p>
    <w:bookmarkEnd w:id="38"/>
    <w:bookmarkStart w:name="z45" w:id="39"/>
    <w:p>
      <w:pPr>
        <w:spacing w:after="0"/>
        <w:ind w:left="0"/>
        <w:jc w:val="both"/>
      </w:pPr>
      <w:r>
        <w:rPr>
          <w:rFonts w:ascii="Times New Roman"/>
          <w:b w:val="false"/>
          <w:i w:val="false"/>
          <w:color w:val="000000"/>
          <w:sz w:val="28"/>
        </w:rPr>
        <w:t>
      9) Қазақстан Республикасының заңнамалық актілерімен белгіленген өкілеттіктер шегінде құрылыс, сәулет және қала құрылысы қызметі саласындағы өзге міндеттерді жүзеге асыру.</w:t>
      </w:r>
    </w:p>
    <w:bookmarkEnd w:id="39"/>
    <w:bookmarkStart w:name="z46" w:id="40"/>
    <w:p>
      <w:pPr>
        <w:spacing w:after="0"/>
        <w:ind w:left="0"/>
        <w:jc w:val="both"/>
      </w:pPr>
      <w:r>
        <w:rPr>
          <w:rFonts w:ascii="Times New Roman"/>
          <w:b w:val="false"/>
          <w:i w:val="false"/>
          <w:color w:val="000000"/>
          <w:sz w:val="28"/>
        </w:rPr>
        <w:t>
      15. Функциялары</w:t>
      </w:r>
    </w:p>
    <w:bookmarkEnd w:id="40"/>
    <w:bookmarkStart w:name="z47" w:id="41"/>
    <w:p>
      <w:pPr>
        <w:spacing w:after="0"/>
        <w:ind w:left="0"/>
        <w:jc w:val="both"/>
      </w:pPr>
      <w:r>
        <w:rPr>
          <w:rFonts w:ascii="Times New Roman"/>
          <w:b w:val="false"/>
          <w:i w:val="false"/>
          <w:color w:val="000000"/>
          <w:sz w:val="28"/>
        </w:rPr>
        <w:t>
      1) мемлекеттік сараптаманы республикалық және аумақтық бөлімшелерімен, мемлекеттік сәулет-қала құрылыс инспекциясы жобаларымен, аудан көлеміндегі бағынышты құрылыс қызметі саласында мемлекеттік, қоғамдық, жеке мүдделерді қорғау сұрақтары бойынша лицензиялау органдарымен байланыс жасау;</w:t>
      </w:r>
    </w:p>
    <w:bookmarkEnd w:id="41"/>
    <w:bookmarkStart w:name="z48" w:id="42"/>
    <w:p>
      <w:pPr>
        <w:spacing w:after="0"/>
        <w:ind w:left="0"/>
        <w:jc w:val="both"/>
      </w:pPr>
      <w:r>
        <w:rPr>
          <w:rFonts w:ascii="Times New Roman"/>
          <w:b w:val="false"/>
          <w:i w:val="false"/>
          <w:color w:val="000000"/>
          <w:sz w:val="28"/>
        </w:rPr>
        <w:t>
      2) бекітілген құрылыс құжаттарына сәйкес құрылыс жобаларын жүзеге асыруда құрылыс тәртібін, құрылыс салу ережесін сақтау арқылы жүзеге асыру;</w:t>
      </w:r>
    </w:p>
    <w:bookmarkEnd w:id="42"/>
    <w:bookmarkStart w:name="z49" w:id="43"/>
    <w:p>
      <w:pPr>
        <w:spacing w:after="0"/>
        <w:ind w:left="0"/>
        <w:jc w:val="both"/>
      </w:pPr>
      <w:r>
        <w:rPr>
          <w:rFonts w:ascii="Times New Roman"/>
          <w:b w:val="false"/>
          <w:i w:val="false"/>
          <w:color w:val="000000"/>
          <w:sz w:val="28"/>
        </w:rPr>
        <w:t>
      3) бірыңғай ұйымдастырушы ретінде мемлекеттік сатып алуларды ұйымдастыру және өткізу;</w:t>
      </w:r>
    </w:p>
    <w:bookmarkEnd w:id="43"/>
    <w:bookmarkStart w:name="z50" w:id="44"/>
    <w:p>
      <w:pPr>
        <w:spacing w:after="0"/>
        <w:ind w:left="0"/>
        <w:jc w:val="both"/>
      </w:pPr>
      <w:r>
        <w:rPr>
          <w:rFonts w:ascii="Times New Roman"/>
          <w:b w:val="false"/>
          <w:i w:val="false"/>
          <w:color w:val="000000"/>
          <w:sz w:val="28"/>
        </w:rPr>
        <w:t>
      4) жеке және заңды тұлғалардың өтініштері мен шағымдарын уақтылы қарауды қамтамасыз ету;</w:t>
      </w:r>
    </w:p>
    <w:bookmarkEnd w:id="44"/>
    <w:bookmarkStart w:name="z51" w:id="45"/>
    <w:p>
      <w:pPr>
        <w:spacing w:after="0"/>
        <w:ind w:left="0"/>
        <w:jc w:val="both"/>
      </w:pPr>
      <w:r>
        <w:rPr>
          <w:rFonts w:ascii="Times New Roman"/>
          <w:b w:val="false"/>
          <w:i w:val="false"/>
          <w:color w:val="000000"/>
          <w:sz w:val="28"/>
        </w:rPr>
        <w:t>
      5) бөлімге қатысты жұмыстары бойынша аудан әкіміне, аудан әкімі жанындағы аппарат мәжілістеріне, аудан әкімдігіне, мәслихатқа мәселелер ұсыну және есеп беру;</w:t>
      </w:r>
    </w:p>
    <w:bookmarkEnd w:id="45"/>
    <w:bookmarkStart w:name="z52" w:id="46"/>
    <w:p>
      <w:pPr>
        <w:spacing w:after="0"/>
        <w:ind w:left="0"/>
        <w:jc w:val="both"/>
      </w:pPr>
      <w:r>
        <w:rPr>
          <w:rFonts w:ascii="Times New Roman"/>
          <w:b w:val="false"/>
          <w:i w:val="false"/>
          <w:color w:val="000000"/>
          <w:sz w:val="28"/>
        </w:rPr>
        <w:t>
      6) құрылыс мөлшерлері мен ережелеріне және жобаларға сәйкес құрылыс тәртібін, жұмыс технологиясын сақтауды бақылау;</w:t>
      </w:r>
    </w:p>
    <w:bookmarkEnd w:id="46"/>
    <w:bookmarkStart w:name="z53" w:id="47"/>
    <w:p>
      <w:pPr>
        <w:spacing w:after="0"/>
        <w:ind w:left="0"/>
        <w:jc w:val="both"/>
      </w:pPr>
      <w:r>
        <w:rPr>
          <w:rFonts w:ascii="Times New Roman"/>
          <w:b w:val="false"/>
          <w:i w:val="false"/>
          <w:color w:val="000000"/>
          <w:sz w:val="28"/>
        </w:rPr>
        <w:t>
      7) құрылыс нысандарына техникалық тапсырма, техникалық ерекшелік дайындау және құрылыс жұмысы жүргізілетін құрылыс, қайта жаңарту нысандарына тиісті мекемелерден техникалық талаптар алу;</w:t>
      </w:r>
    </w:p>
    <w:bookmarkEnd w:id="47"/>
    <w:bookmarkStart w:name="z54" w:id="48"/>
    <w:p>
      <w:pPr>
        <w:spacing w:after="0"/>
        <w:ind w:left="0"/>
        <w:jc w:val="both"/>
      </w:pPr>
      <w:r>
        <w:rPr>
          <w:rFonts w:ascii="Times New Roman"/>
          <w:b w:val="false"/>
          <w:i w:val="false"/>
          <w:color w:val="000000"/>
          <w:sz w:val="28"/>
        </w:rPr>
        <w:t>
      8) қаржы тапсырысын, қаржыландыру жоспарының жобасын дайындау;</w:t>
      </w:r>
    </w:p>
    <w:bookmarkEnd w:id="48"/>
    <w:bookmarkStart w:name="z55" w:id="49"/>
    <w:p>
      <w:pPr>
        <w:spacing w:after="0"/>
        <w:ind w:left="0"/>
        <w:jc w:val="both"/>
      </w:pPr>
      <w:r>
        <w:rPr>
          <w:rFonts w:ascii="Times New Roman"/>
          <w:b w:val="false"/>
          <w:i w:val="false"/>
          <w:color w:val="000000"/>
          <w:sz w:val="28"/>
        </w:rPr>
        <w:t>
      9) заңдарда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p>
    <w:bookmarkEnd w:id="49"/>
    <w:bookmarkStart w:name="z56" w:id="50"/>
    <w:p>
      <w:pPr>
        <w:spacing w:after="0"/>
        <w:ind w:left="0"/>
        <w:jc w:val="both"/>
      </w:pPr>
      <w:r>
        <w:rPr>
          <w:rFonts w:ascii="Times New Roman"/>
          <w:b w:val="false"/>
          <w:i w:val="false"/>
          <w:color w:val="000000"/>
          <w:sz w:val="28"/>
        </w:rPr>
        <w:t>
      10) мемлекеттік қала құрылысы кадастрының дерекқорына енгізу үшін белгіленген тәртіппен ақпарат және (немесе) мәліметтер беру;</w:t>
      </w:r>
    </w:p>
    <w:bookmarkEnd w:id="50"/>
    <w:bookmarkStart w:name="z57" w:id="51"/>
    <w:p>
      <w:pPr>
        <w:spacing w:after="0"/>
        <w:ind w:left="0"/>
        <w:jc w:val="both"/>
      </w:pPr>
      <w:r>
        <w:rPr>
          <w:rFonts w:ascii="Times New Roman"/>
          <w:b w:val="false"/>
          <w:i w:val="false"/>
          <w:color w:val="000000"/>
          <w:sz w:val="28"/>
        </w:rPr>
        <w:t>
      11) аумақта жоспарланып отырған құрылыс салу не өзге де қала құрылысының өзгерiстерi туралы халыққа хабарлап отыру;</w:t>
      </w:r>
    </w:p>
    <w:bookmarkEnd w:id="51"/>
    <w:bookmarkStart w:name="z58" w:id="52"/>
    <w:p>
      <w:pPr>
        <w:spacing w:after="0"/>
        <w:ind w:left="0"/>
        <w:jc w:val="both"/>
      </w:pPr>
      <w:r>
        <w:rPr>
          <w:rFonts w:ascii="Times New Roman"/>
          <w:b w:val="false"/>
          <w:i w:val="false"/>
          <w:color w:val="000000"/>
          <w:sz w:val="28"/>
        </w:rPr>
        <w:t>
      12)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p>
    <w:bookmarkEnd w:id="52"/>
    <w:bookmarkStart w:name="z59" w:id="53"/>
    <w:p>
      <w:pPr>
        <w:spacing w:after="0"/>
        <w:ind w:left="0"/>
        <w:jc w:val="both"/>
      </w:pPr>
      <w:r>
        <w:rPr>
          <w:rFonts w:ascii="Times New Roman"/>
          <w:b w:val="false"/>
          <w:i w:val="false"/>
          <w:color w:val="000000"/>
          <w:sz w:val="28"/>
        </w:rPr>
        <w:t>
      13) объектілерді пайдалануға қабылдау актілерін, сондай-ақ пайдалануға берілетін объектілерді (кешендерді) есепке алуды жүргізу;</w:t>
      </w:r>
    </w:p>
    <w:bookmarkEnd w:id="53"/>
    <w:bookmarkStart w:name="z60" w:id="54"/>
    <w:p>
      <w:pPr>
        <w:spacing w:after="0"/>
        <w:ind w:left="0"/>
        <w:jc w:val="both"/>
      </w:pPr>
      <w:r>
        <w:rPr>
          <w:rFonts w:ascii="Times New Roman"/>
          <w:b w:val="false"/>
          <w:i w:val="false"/>
          <w:color w:val="000000"/>
          <w:sz w:val="28"/>
        </w:rPr>
        <w:t>
      14)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p>
    <w:bookmarkEnd w:id="54"/>
    <w:bookmarkStart w:name="z61" w:id="55"/>
    <w:p>
      <w:pPr>
        <w:spacing w:after="0"/>
        <w:ind w:left="0"/>
        <w:jc w:val="both"/>
      </w:pPr>
      <w:r>
        <w:rPr>
          <w:rFonts w:ascii="Times New Roman"/>
          <w:b w:val="false"/>
          <w:i w:val="false"/>
          <w:color w:val="000000"/>
          <w:sz w:val="28"/>
        </w:rPr>
        <w:t>
      15)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bookmarkEnd w:id="55"/>
    <w:bookmarkStart w:name="z62" w:id="56"/>
    <w:p>
      <w:pPr>
        <w:spacing w:after="0"/>
        <w:ind w:left="0"/>
        <w:jc w:val="both"/>
      </w:pPr>
      <w:r>
        <w:rPr>
          <w:rFonts w:ascii="Times New Roman"/>
          <w:b w:val="false"/>
          <w:i w:val="false"/>
          <w:color w:val="000000"/>
          <w:sz w:val="28"/>
        </w:rPr>
        <w:t>
      16) елді мекендердің бекітілген бас жоспарларын (аумақтық даму схемаларын) дамыту үшін әзірленетін қала құрылысы жобаларын іске асыру;</w:t>
      </w:r>
    </w:p>
    <w:bookmarkEnd w:id="56"/>
    <w:bookmarkStart w:name="z63" w:id="57"/>
    <w:p>
      <w:pPr>
        <w:spacing w:after="0"/>
        <w:ind w:left="0"/>
        <w:jc w:val="both"/>
      </w:pPr>
      <w:r>
        <w:rPr>
          <w:rFonts w:ascii="Times New Roman"/>
          <w:b w:val="false"/>
          <w:i w:val="false"/>
          <w:color w:val="000000"/>
          <w:sz w:val="28"/>
        </w:rPr>
        <w:t>
      17)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57"/>
    <w:bookmarkStart w:name="z64" w:id="58"/>
    <w:p>
      <w:pPr>
        <w:spacing w:after="0"/>
        <w:ind w:left="0"/>
        <w:jc w:val="both"/>
      </w:pPr>
      <w:r>
        <w:rPr>
          <w:rFonts w:ascii="Times New Roman"/>
          <w:b w:val="false"/>
          <w:i w:val="false"/>
          <w:color w:val="000000"/>
          <w:sz w:val="28"/>
        </w:rPr>
        <w:t>
      18)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58"/>
    <w:bookmarkStart w:name="z65" w:id="59"/>
    <w:p>
      <w:pPr>
        <w:spacing w:after="0"/>
        <w:ind w:left="0"/>
        <w:jc w:val="both"/>
      </w:pPr>
      <w:r>
        <w:rPr>
          <w:rFonts w:ascii="Times New Roman"/>
          <w:b w:val="false"/>
          <w:i w:val="false"/>
          <w:color w:val="000000"/>
          <w:sz w:val="28"/>
        </w:rPr>
        <w:t>
      19)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bookmarkEnd w:id="59"/>
    <w:bookmarkStart w:name="z66" w:id="60"/>
    <w:p>
      <w:pPr>
        <w:spacing w:after="0"/>
        <w:ind w:left="0"/>
        <w:jc w:val="both"/>
      </w:pPr>
      <w:r>
        <w:rPr>
          <w:rFonts w:ascii="Times New Roman"/>
          <w:b w:val="false"/>
          <w:i w:val="false"/>
          <w:color w:val="000000"/>
          <w:sz w:val="28"/>
        </w:rPr>
        <w:t>
      20) бұрыннан бар үйлердің үй-жайларын қайта жоспарлау арқылы реконструкциялау туралы шешім қабылдау;</w:t>
      </w:r>
    </w:p>
    <w:bookmarkEnd w:id="60"/>
    <w:bookmarkStart w:name="z67" w:id="61"/>
    <w:p>
      <w:pPr>
        <w:spacing w:after="0"/>
        <w:ind w:left="0"/>
        <w:jc w:val="both"/>
      </w:pPr>
      <w:r>
        <w:rPr>
          <w:rFonts w:ascii="Times New Roman"/>
          <w:b w:val="false"/>
          <w:i w:val="false"/>
          <w:color w:val="000000"/>
          <w:sz w:val="28"/>
        </w:rPr>
        <w:t>
      21) сәулет және қала құрылысы органдары қызметін жақсарту және нормативтік-әдістемелік базаны жетілдіру мәселелері жөнінде ұсыныстар дайындау;</w:t>
      </w:r>
    </w:p>
    <w:bookmarkEnd w:id="61"/>
    <w:bookmarkStart w:name="z68" w:id="62"/>
    <w:p>
      <w:pPr>
        <w:spacing w:after="0"/>
        <w:ind w:left="0"/>
        <w:jc w:val="both"/>
      </w:pPr>
      <w:r>
        <w:rPr>
          <w:rFonts w:ascii="Times New Roman"/>
          <w:b w:val="false"/>
          <w:i w:val="false"/>
          <w:color w:val="000000"/>
          <w:sz w:val="28"/>
        </w:rPr>
        <w:t>
      22) бөлім қызметкерлерінің жұмысында, олардың біліктіліктерін арттыруда тиісті кәсіби деңгейді қамтамасыз ету;</w:t>
      </w:r>
    </w:p>
    <w:bookmarkEnd w:id="62"/>
    <w:bookmarkStart w:name="z69" w:id="63"/>
    <w:p>
      <w:pPr>
        <w:spacing w:after="0"/>
        <w:ind w:left="0"/>
        <w:jc w:val="both"/>
      </w:pPr>
      <w:r>
        <w:rPr>
          <w:rFonts w:ascii="Times New Roman"/>
          <w:b w:val="false"/>
          <w:i w:val="false"/>
          <w:color w:val="000000"/>
          <w:sz w:val="28"/>
        </w:rPr>
        <w:t>
      23) аудан аумағында сәулет-құрылыс бақылауы мен қадағалауы мемлекеттік органдарының жұмысына жәрдемдесу;</w:t>
      </w:r>
    </w:p>
    <w:bookmarkEnd w:id="63"/>
    <w:bookmarkStart w:name="z70" w:id="64"/>
    <w:p>
      <w:pPr>
        <w:spacing w:after="0"/>
        <w:ind w:left="0"/>
        <w:jc w:val="both"/>
      </w:pPr>
      <w:r>
        <w:rPr>
          <w:rFonts w:ascii="Times New Roman"/>
          <w:b w:val="false"/>
          <w:i w:val="false"/>
          <w:color w:val="000000"/>
          <w:sz w:val="28"/>
        </w:rPr>
        <w:t>
      24) бөлімде гендерлік теңдікті нығайту жөніндегі тиісті іс-шараларды жүзеге асыру;</w:t>
      </w:r>
    </w:p>
    <w:bookmarkEnd w:id="64"/>
    <w:bookmarkStart w:name="z71" w:id="65"/>
    <w:p>
      <w:pPr>
        <w:spacing w:after="0"/>
        <w:ind w:left="0"/>
        <w:jc w:val="both"/>
      </w:pPr>
      <w:r>
        <w:rPr>
          <w:rFonts w:ascii="Times New Roman"/>
          <w:b w:val="false"/>
          <w:i w:val="false"/>
          <w:color w:val="000000"/>
          <w:sz w:val="28"/>
        </w:rPr>
        <w:t>
      25) Қазақстан Республикасының аумағында жылжымайтын мүлік объектілерінің мекенжайын айқындау жөнінде анықтама беру;</w:t>
      </w:r>
    </w:p>
    <w:bookmarkEnd w:id="65"/>
    <w:bookmarkStart w:name="z72" w:id="66"/>
    <w:p>
      <w:pPr>
        <w:spacing w:after="0"/>
        <w:ind w:left="0"/>
        <w:jc w:val="both"/>
      </w:pPr>
      <w:r>
        <w:rPr>
          <w:rFonts w:ascii="Times New Roman"/>
          <w:b w:val="false"/>
          <w:i w:val="false"/>
          <w:color w:val="000000"/>
          <w:sz w:val="28"/>
        </w:rPr>
        <w:t>
      26) құрылыс және реконструкция (қайта жоспарлау, қайта жабдықтау) жобаларын әзірлеу кезінде бастапқы материалдарды ұсыну;</w:t>
      </w:r>
    </w:p>
    <w:bookmarkEnd w:id="66"/>
    <w:bookmarkStart w:name="z73" w:id="67"/>
    <w:p>
      <w:pPr>
        <w:spacing w:after="0"/>
        <w:ind w:left="0"/>
        <w:jc w:val="both"/>
      </w:pPr>
      <w:r>
        <w:rPr>
          <w:rFonts w:ascii="Times New Roman"/>
          <w:b w:val="false"/>
          <w:i w:val="false"/>
          <w:color w:val="000000"/>
          <w:sz w:val="28"/>
        </w:rPr>
        <w:t>
      27)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w:t>
      </w:r>
    </w:p>
    <w:bookmarkEnd w:id="67"/>
    <w:bookmarkStart w:name="z74" w:id="68"/>
    <w:p>
      <w:pPr>
        <w:spacing w:after="0"/>
        <w:ind w:left="0"/>
        <w:jc w:val="both"/>
      </w:pPr>
      <w:r>
        <w:rPr>
          <w:rFonts w:ascii="Times New Roman"/>
          <w:b w:val="false"/>
          <w:i w:val="false"/>
          <w:color w:val="000000"/>
          <w:sz w:val="28"/>
        </w:rPr>
        <w:t>
      28) эскизді (эскиздік жобаны) келісуден өткізу;</w:t>
      </w:r>
    </w:p>
    <w:bookmarkEnd w:id="68"/>
    <w:bookmarkStart w:name="z75" w:id="69"/>
    <w:p>
      <w:pPr>
        <w:spacing w:after="0"/>
        <w:ind w:left="0"/>
        <w:jc w:val="both"/>
      </w:pPr>
      <w:r>
        <w:rPr>
          <w:rFonts w:ascii="Times New Roman"/>
          <w:b w:val="false"/>
          <w:i w:val="false"/>
          <w:color w:val="000000"/>
          <w:sz w:val="28"/>
        </w:rPr>
        <w:t>
      29) құрылыс, сәулет және қала құрылысы қызметі туралы заңдылыққа қайшы келмейтін, бөлім туралы ережесімен анықталған басқада қызметтерді орындау.</w:t>
      </w:r>
    </w:p>
    <w:bookmarkEnd w:id="69"/>
    <w:bookmarkStart w:name="z76" w:id="70"/>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0"/>
    <w:bookmarkStart w:name="z77" w:id="71"/>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асыруына дербес жауапты болады.</w:t>
      </w:r>
    </w:p>
    <w:bookmarkEnd w:id="71"/>
    <w:bookmarkStart w:name="z78" w:id="72"/>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72"/>
    <w:bookmarkStart w:name="z79" w:id="73"/>
    <w:p>
      <w:pPr>
        <w:spacing w:after="0"/>
        <w:ind w:left="0"/>
        <w:jc w:val="both"/>
      </w:pPr>
      <w:r>
        <w:rPr>
          <w:rFonts w:ascii="Times New Roman"/>
          <w:b w:val="false"/>
          <w:i w:val="false"/>
          <w:color w:val="000000"/>
          <w:sz w:val="28"/>
        </w:rPr>
        <w:t>
      18. Бөлім басшысының орынбасарлары болмайды.</w:t>
      </w:r>
    </w:p>
    <w:bookmarkEnd w:id="73"/>
    <w:bookmarkStart w:name="z80" w:id="74"/>
    <w:p>
      <w:pPr>
        <w:spacing w:after="0"/>
        <w:ind w:left="0"/>
        <w:jc w:val="both"/>
      </w:pPr>
      <w:r>
        <w:rPr>
          <w:rFonts w:ascii="Times New Roman"/>
          <w:b w:val="false"/>
          <w:i w:val="false"/>
          <w:color w:val="000000"/>
          <w:sz w:val="28"/>
        </w:rPr>
        <w:t>
      19. Бөлім басшысының өкілеттіктері:</w:t>
      </w:r>
    </w:p>
    <w:bookmarkEnd w:id="74"/>
    <w:bookmarkStart w:name="z81" w:id="75"/>
    <w:p>
      <w:pPr>
        <w:spacing w:after="0"/>
        <w:ind w:left="0"/>
        <w:jc w:val="both"/>
      </w:pPr>
      <w:r>
        <w:rPr>
          <w:rFonts w:ascii="Times New Roman"/>
          <w:b w:val="false"/>
          <w:i w:val="false"/>
          <w:color w:val="000000"/>
          <w:sz w:val="28"/>
        </w:rPr>
        <w:t>
      1) бөлімнің жұмысын ұйымдастырады, басшылық етеді;</w:t>
      </w:r>
    </w:p>
    <w:bookmarkEnd w:id="75"/>
    <w:bookmarkStart w:name="z82" w:id="76"/>
    <w:p>
      <w:pPr>
        <w:spacing w:after="0"/>
        <w:ind w:left="0"/>
        <w:jc w:val="both"/>
      </w:pPr>
      <w:r>
        <w:rPr>
          <w:rFonts w:ascii="Times New Roman"/>
          <w:b w:val="false"/>
          <w:i w:val="false"/>
          <w:color w:val="000000"/>
          <w:sz w:val="28"/>
        </w:rPr>
        <w:t>
      2) Қазақстан Республикасының заңнамасына сәйкес бөлімнің қызметкерлерін қызметке тағайындайды және қызметтен босатады;</w:t>
      </w:r>
    </w:p>
    <w:bookmarkEnd w:id="76"/>
    <w:bookmarkStart w:name="z83" w:id="77"/>
    <w:p>
      <w:pPr>
        <w:spacing w:after="0"/>
        <w:ind w:left="0"/>
        <w:jc w:val="both"/>
      </w:pPr>
      <w:r>
        <w:rPr>
          <w:rFonts w:ascii="Times New Roman"/>
          <w:b w:val="false"/>
          <w:i w:val="false"/>
          <w:color w:val="000000"/>
          <w:sz w:val="28"/>
        </w:rPr>
        <w:t>
      3)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77"/>
    <w:bookmarkStart w:name="z84" w:id="78"/>
    <w:p>
      <w:pPr>
        <w:spacing w:after="0"/>
        <w:ind w:left="0"/>
        <w:jc w:val="both"/>
      </w:pPr>
      <w:r>
        <w:rPr>
          <w:rFonts w:ascii="Times New Roman"/>
          <w:b w:val="false"/>
          <w:i w:val="false"/>
          <w:color w:val="000000"/>
          <w:sz w:val="28"/>
        </w:rPr>
        <w:t>
      4) бөлім атынан шарттар жасасады, өз құзыреті шегінде бұйрықтар шығарады;</w:t>
      </w:r>
    </w:p>
    <w:bookmarkEnd w:id="78"/>
    <w:bookmarkStart w:name="z85" w:id="79"/>
    <w:p>
      <w:pPr>
        <w:spacing w:after="0"/>
        <w:ind w:left="0"/>
        <w:jc w:val="both"/>
      </w:pPr>
      <w:r>
        <w:rPr>
          <w:rFonts w:ascii="Times New Roman"/>
          <w:b w:val="false"/>
          <w:i w:val="false"/>
          <w:color w:val="000000"/>
          <w:sz w:val="28"/>
        </w:rPr>
        <w:t>
      5) бөлім туралы ережені дайындайды және оны бекітуге ұсынады;</w:t>
      </w:r>
    </w:p>
    <w:bookmarkEnd w:id="79"/>
    <w:bookmarkStart w:name="z86" w:id="80"/>
    <w:p>
      <w:pPr>
        <w:spacing w:after="0"/>
        <w:ind w:left="0"/>
        <w:jc w:val="both"/>
      </w:pPr>
      <w:r>
        <w:rPr>
          <w:rFonts w:ascii="Times New Roman"/>
          <w:b w:val="false"/>
          <w:i w:val="false"/>
          <w:color w:val="000000"/>
          <w:sz w:val="28"/>
        </w:rPr>
        <w:t>
      6)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80"/>
    <w:bookmarkStart w:name="z87" w:id="81"/>
    <w:p>
      <w:pPr>
        <w:spacing w:after="0"/>
        <w:ind w:left="0"/>
        <w:jc w:val="both"/>
      </w:pPr>
      <w:r>
        <w:rPr>
          <w:rFonts w:ascii="Times New Roman"/>
          <w:b w:val="false"/>
          <w:i w:val="false"/>
          <w:color w:val="000000"/>
          <w:sz w:val="28"/>
        </w:rPr>
        <w:t>
      7) бөлімнің жұмысы туралы аудан әкімінің аппаратына және облыстық басқармаға есеп береді;</w:t>
      </w:r>
    </w:p>
    <w:bookmarkEnd w:id="81"/>
    <w:bookmarkStart w:name="z88" w:id="82"/>
    <w:p>
      <w:pPr>
        <w:spacing w:after="0"/>
        <w:ind w:left="0"/>
        <w:jc w:val="both"/>
      </w:pPr>
      <w:r>
        <w:rPr>
          <w:rFonts w:ascii="Times New Roman"/>
          <w:b w:val="false"/>
          <w:i w:val="false"/>
          <w:color w:val="000000"/>
          <w:sz w:val="28"/>
        </w:rPr>
        <w:t>
      8) мемлекеттік органдарда және өзге де ұйымдарда бөлімнің мүдесін білдіреді;</w:t>
      </w:r>
    </w:p>
    <w:bookmarkEnd w:id="82"/>
    <w:bookmarkStart w:name="z89" w:id="83"/>
    <w:p>
      <w:pPr>
        <w:spacing w:after="0"/>
        <w:ind w:left="0"/>
        <w:jc w:val="both"/>
      </w:pPr>
      <w:r>
        <w:rPr>
          <w:rFonts w:ascii="Times New Roman"/>
          <w:b w:val="false"/>
          <w:i w:val="false"/>
          <w:color w:val="000000"/>
          <w:sz w:val="28"/>
        </w:rPr>
        <w:t>
      9)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83"/>
    <w:bookmarkStart w:name="z90" w:id="84"/>
    <w:p>
      <w:pPr>
        <w:spacing w:after="0"/>
        <w:ind w:left="0"/>
        <w:jc w:val="both"/>
      </w:pPr>
      <w:r>
        <w:rPr>
          <w:rFonts w:ascii="Times New Roman"/>
          <w:b w:val="false"/>
          <w:i w:val="false"/>
          <w:color w:val="000000"/>
          <w:sz w:val="28"/>
        </w:rPr>
        <w:t>
      10) сыбайлас жемқорлық құқық бұзушылық фактілері анықталған кезде дереу аудан әкімінің аппаратына хабарлайды;</w:t>
      </w:r>
    </w:p>
    <w:bookmarkEnd w:id="84"/>
    <w:bookmarkStart w:name="z91" w:id="85"/>
    <w:p>
      <w:pPr>
        <w:spacing w:after="0"/>
        <w:ind w:left="0"/>
        <w:jc w:val="both"/>
      </w:pPr>
      <w:r>
        <w:rPr>
          <w:rFonts w:ascii="Times New Roman"/>
          <w:b w:val="false"/>
          <w:i w:val="false"/>
          <w:color w:val="000000"/>
          <w:sz w:val="28"/>
        </w:rPr>
        <w:t>
      11) қолданыстағы заңнамаға сәйкес бөлімнің міндеттерінен туындайтын өзге де өкілеттіктерді жүзеге асырады.</w:t>
      </w:r>
    </w:p>
    <w:bookmarkEnd w:id="85"/>
    <w:bookmarkStart w:name="z92" w:id="86"/>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86"/>
    <w:bookmarkStart w:name="z93" w:id="87"/>
    <w:p>
      <w:pPr>
        <w:spacing w:after="0"/>
        <w:ind w:left="0"/>
        <w:jc w:val="both"/>
      </w:pPr>
      <w:r>
        <w:rPr>
          <w:rFonts w:ascii="Times New Roman"/>
          <w:b w:val="false"/>
          <w:i w:val="false"/>
          <w:color w:val="000000"/>
          <w:sz w:val="28"/>
        </w:rPr>
        <w:t>
      20. Бөлімді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87"/>
    <w:bookmarkStart w:name="z94" w:id="88"/>
    <w:p>
      <w:pPr>
        <w:spacing w:after="0"/>
        <w:ind w:left="0"/>
        <w:jc w:val="left"/>
      </w:pPr>
      <w:r>
        <w:rPr>
          <w:rFonts w:ascii="Times New Roman"/>
          <w:b/>
          <w:i w:val="false"/>
          <w:color w:val="000000"/>
        </w:rPr>
        <w:t xml:space="preserve"> 4. Мемлекеттік органның мүлкі</w:t>
      </w:r>
    </w:p>
    <w:bookmarkEnd w:id="88"/>
    <w:bookmarkStart w:name="z95" w:id="89"/>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89"/>
    <w:bookmarkStart w:name="z96" w:id="90"/>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7" w:id="91"/>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1"/>
    <w:bookmarkStart w:name="z98" w:id="9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2"/>
    <w:bookmarkStart w:name="z99" w:id="93"/>
    <w:p>
      <w:pPr>
        <w:spacing w:after="0"/>
        <w:ind w:left="0"/>
        <w:jc w:val="left"/>
      </w:pPr>
      <w:r>
        <w:rPr>
          <w:rFonts w:ascii="Times New Roman"/>
          <w:b/>
          <w:i w:val="false"/>
          <w:color w:val="000000"/>
        </w:rPr>
        <w:t xml:space="preserve"> 5. Мемлекеттік органды қайта ұйымдастыру және тарату</w:t>
      </w:r>
    </w:p>
    <w:bookmarkEnd w:id="93"/>
    <w:bookmarkStart w:name="z100" w:id="9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