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3883" w14:textId="e5038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"Мақат аудандық жер қатынастары, сәулет және қала құрылысы бөлімі" мемлекеттік мекемесінің Ережесін жаңа редакцияда бекіту туралы</w:t>
      </w:r>
    </w:p>
    <w:p>
      <w:pPr>
        <w:spacing w:after="0"/>
        <w:ind w:left="0"/>
        <w:jc w:val="both"/>
      </w:pPr>
      <w:r>
        <w:rPr>
          <w:rFonts w:ascii="Times New Roman"/>
          <w:b w:val="false"/>
          <w:i w:val="false"/>
          <w:color w:val="000000"/>
          <w:sz w:val="28"/>
        </w:rPr>
        <w:t>Атырау облысы Мақат ауданы әкімдігінің 2022 жылғы 7 маусымдағы № 112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 Заңының 18-бабының </w:t>
      </w:r>
      <w:r>
        <w:rPr>
          <w:rFonts w:ascii="Times New Roman"/>
          <w:b w:val="false"/>
          <w:i w:val="false"/>
          <w:color w:val="000000"/>
          <w:sz w:val="28"/>
        </w:rPr>
        <w:t>8)-тармақшасына</w:t>
      </w:r>
      <w:r>
        <w:rPr>
          <w:rFonts w:ascii="Times New Roman"/>
          <w:b w:val="false"/>
          <w:i w:val="false"/>
          <w:color w:val="000000"/>
          <w:sz w:val="28"/>
        </w:rPr>
        <w:t xml:space="preserve">, </w:t>
      </w:r>
      <w:r>
        <w:rPr>
          <w:rFonts w:ascii="Times New Roman"/>
          <w:b w:val="false"/>
          <w:i w:val="false"/>
          <w:color w:val="000000"/>
          <w:sz w:val="28"/>
        </w:rPr>
        <w:t>124-бабына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Мақат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"Мақат аудандық жер қатынастары, сәулет және қала құрылысы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жаңа редакцияда бекітілсін.</w:t>
      </w:r>
    </w:p>
    <w:bookmarkEnd w:id="1"/>
    <w:bookmarkStart w:name="z6" w:id="2"/>
    <w:p>
      <w:pPr>
        <w:spacing w:after="0"/>
        <w:ind w:left="0"/>
        <w:jc w:val="both"/>
      </w:pPr>
      <w:r>
        <w:rPr>
          <w:rFonts w:ascii="Times New Roman"/>
          <w:b w:val="false"/>
          <w:i w:val="false"/>
          <w:color w:val="000000"/>
          <w:sz w:val="28"/>
        </w:rPr>
        <w:t>
      2. "Мақат аудандық жер қатынастары, сәулет және қала құрылысы бөлімі" мемлекеттік мекемесі заңнамамен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ресми жариялап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жолдасын;</w:t>
      </w:r>
    </w:p>
    <w:bookmarkEnd w:id="3"/>
    <w:bookmarkStart w:name="z8" w:id="4"/>
    <w:p>
      <w:pPr>
        <w:spacing w:after="0"/>
        <w:ind w:left="0"/>
        <w:jc w:val="both"/>
      </w:pPr>
      <w:r>
        <w:rPr>
          <w:rFonts w:ascii="Times New Roman"/>
          <w:b w:val="false"/>
          <w:i w:val="false"/>
          <w:color w:val="000000"/>
          <w:sz w:val="28"/>
        </w:rPr>
        <w:t>
      2) осы қаулыны Мақат ауданы әкімдігінің интернет-ресурсында орналастырсын;</w:t>
      </w:r>
    </w:p>
    <w:bookmarkEnd w:id="4"/>
    <w:bookmarkStart w:name="z9" w:id="5"/>
    <w:p>
      <w:pPr>
        <w:spacing w:after="0"/>
        <w:ind w:left="0"/>
        <w:jc w:val="both"/>
      </w:pPr>
      <w:r>
        <w:rPr>
          <w:rFonts w:ascii="Times New Roman"/>
          <w:b w:val="false"/>
          <w:i w:val="false"/>
          <w:color w:val="000000"/>
          <w:sz w:val="28"/>
        </w:rPr>
        <w:t>
      3) осы қаулыдан туындайтын өзге де қажетті шараларды қолдансын.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"Мақат аудандық жер қатынастары, сәулет және қала құрылысы бөлімі"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Мақат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Ибрагимов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ауданы әкімдігінің</w:t>
            </w:r>
            <w:r>
              <w:br/>
            </w:r>
            <w:r>
              <w:rPr>
                <w:rFonts w:ascii="Times New Roman"/>
                <w:b w:val="false"/>
                <w:i w:val="false"/>
                <w:color w:val="000000"/>
                <w:sz w:val="20"/>
              </w:rPr>
              <w:t>2022 жылы "07" маусымдағы</w:t>
            </w:r>
            <w:r>
              <w:br/>
            </w:r>
            <w:r>
              <w:rPr>
                <w:rFonts w:ascii="Times New Roman"/>
                <w:b w:val="false"/>
                <w:i w:val="false"/>
                <w:color w:val="000000"/>
                <w:sz w:val="20"/>
              </w:rPr>
              <w:t>№ 112 қаулысына қосымша</w:t>
            </w:r>
          </w:p>
        </w:tc>
      </w:tr>
    </w:tbl>
    <w:bookmarkStart w:name="z14" w:id="8"/>
    <w:p>
      <w:pPr>
        <w:spacing w:after="0"/>
        <w:ind w:left="0"/>
        <w:jc w:val="left"/>
      </w:pPr>
      <w:r>
        <w:rPr>
          <w:rFonts w:ascii="Times New Roman"/>
          <w:b/>
          <w:i w:val="false"/>
          <w:color w:val="000000"/>
        </w:rPr>
        <w:t xml:space="preserve"> "Мақат аудандық жер қатынастары, сәулет және қала құрылысы бөлімі" мемлекеттік мекемесінің ЕРЕЖЕСІ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1. "Мақат аудандық жер қатынастары, сәулет және қала құрылысы бөлімі" мемлекеттік мекемесі (әрі қарай – Мемлекеттік мекеме) Мақат ауданы аумағында жер қатынастары, сәулет және қала құрылысы қызметі саласында басшылықты жүзеге асыратын Қазақстан Республикасының мемлекеттік органы болып табылады.</w:t>
      </w:r>
    </w:p>
    <w:bookmarkEnd w:id="10"/>
    <w:bookmarkStart w:name="z17" w:id="11"/>
    <w:p>
      <w:pPr>
        <w:spacing w:after="0"/>
        <w:ind w:left="0"/>
        <w:jc w:val="both"/>
      </w:pPr>
      <w:r>
        <w:rPr>
          <w:rFonts w:ascii="Times New Roman"/>
          <w:b w:val="false"/>
          <w:i w:val="false"/>
          <w:color w:val="000000"/>
          <w:sz w:val="28"/>
        </w:rPr>
        <w:t>
      2. Мемлекеттік мекеменің ведомстволары жоқ.</w:t>
      </w:r>
    </w:p>
    <w:bookmarkEnd w:id="11"/>
    <w:bookmarkStart w:name="z18" w:id="12"/>
    <w:p>
      <w:pPr>
        <w:spacing w:after="0"/>
        <w:ind w:left="0"/>
        <w:jc w:val="both"/>
      </w:pPr>
      <w:r>
        <w:rPr>
          <w:rFonts w:ascii="Times New Roman"/>
          <w:b w:val="false"/>
          <w:i w:val="false"/>
          <w:color w:val="000000"/>
          <w:sz w:val="28"/>
        </w:rPr>
        <w:t xml:space="preserve">
      3. Мемлекеттік мекеме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–ақ осы Ережеге сәйкес жүзеге асырады.</w:t>
      </w:r>
    </w:p>
    <w:bookmarkEnd w:id="12"/>
    <w:bookmarkStart w:name="z19" w:id="13"/>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0" w:id="14"/>
    <w:p>
      <w:pPr>
        <w:spacing w:after="0"/>
        <w:ind w:left="0"/>
        <w:jc w:val="both"/>
      </w:pPr>
      <w:r>
        <w:rPr>
          <w:rFonts w:ascii="Times New Roman"/>
          <w:b w:val="false"/>
          <w:i w:val="false"/>
          <w:color w:val="000000"/>
          <w:sz w:val="28"/>
        </w:rPr>
        <w:t>
      5. Мемлекеттік мекеме азаматтық-құқықтық қатынастарды өз атынан жасайды.</w:t>
      </w:r>
    </w:p>
    <w:bookmarkEnd w:id="14"/>
    <w:bookmarkStart w:name="z21" w:id="15"/>
    <w:p>
      <w:pPr>
        <w:spacing w:after="0"/>
        <w:ind w:left="0"/>
        <w:jc w:val="both"/>
      </w:pPr>
      <w:r>
        <w:rPr>
          <w:rFonts w:ascii="Times New Roman"/>
          <w:b w:val="false"/>
          <w:i w:val="false"/>
          <w:color w:val="000000"/>
          <w:sz w:val="28"/>
        </w:rPr>
        <w:t>
      6. Мемлекеттік мекеме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5"/>
    <w:bookmarkStart w:name="z22" w:id="16"/>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3" w:id="17"/>
    <w:p>
      <w:pPr>
        <w:spacing w:after="0"/>
        <w:ind w:left="0"/>
        <w:jc w:val="both"/>
      </w:pPr>
      <w:r>
        <w:rPr>
          <w:rFonts w:ascii="Times New Roman"/>
          <w:b w:val="false"/>
          <w:i w:val="false"/>
          <w:color w:val="000000"/>
          <w:sz w:val="28"/>
        </w:rPr>
        <w:t>
      8. Мемлекеттік мекеменің құрылымы мен штат санының лимиті Қазақстан Республикасының заңнамасына сәйкес бекітіледі.</w:t>
      </w:r>
    </w:p>
    <w:bookmarkEnd w:id="17"/>
    <w:bookmarkStart w:name="z24" w:id="18"/>
    <w:p>
      <w:pPr>
        <w:spacing w:after="0"/>
        <w:ind w:left="0"/>
        <w:jc w:val="both"/>
      </w:pPr>
      <w:r>
        <w:rPr>
          <w:rFonts w:ascii="Times New Roman"/>
          <w:b w:val="false"/>
          <w:i w:val="false"/>
          <w:color w:val="000000"/>
          <w:sz w:val="28"/>
        </w:rPr>
        <w:t>
      9. Мемлекеттік мекеменің орналасқан жері: 060600, Қазақстан Республикасы, Атырау облысы, Мақат ауданы, Мақат кенті, Қ. Сатпаев көшесі, ғимарат №3А.</w:t>
      </w:r>
    </w:p>
    <w:bookmarkEnd w:id="18"/>
    <w:bookmarkStart w:name="z25" w:id="19"/>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9"/>
    <w:bookmarkStart w:name="z26" w:id="20"/>
    <w:p>
      <w:pPr>
        <w:spacing w:after="0"/>
        <w:ind w:left="0"/>
        <w:jc w:val="both"/>
      </w:pPr>
      <w:r>
        <w:rPr>
          <w:rFonts w:ascii="Times New Roman"/>
          <w:b w:val="false"/>
          <w:i w:val="false"/>
          <w:color w:val="000000"/>
          <w:sz w:val="28"/>
        </w:rPr>
        <w:t>
      11. Мемлекеттік мекеменің қызметін қаржыландыру Қазақстан Республикасының заңнамасына сәйкес жергілікті бюджеттен жүзеге асырылады.</w:t>
      </w:r>
    </w:p>
    <w:bookmarkEnd w:id="20"/>
    <w:bookmarkStart w:name="z27" w:id="21"/>
    <w:p>
      <w:pPr>
        <w:spacing w:after="0"/>
        <w:ind w:left="0"/>
        <w:jc w:val="both"/>
      </w:pPr>
      <w:r>
        <w:rPr>
          <w:rFonts w:ascii="Times New Roman"/>
          <w:b w:val="false"/>
          <w:i w:val="false"/>
          <w:color w:val="000000"/>
          <w:sz w:val="28"/>
        </w:rPr>
        <w:t>
      12. Мемлекеттік мекеменің кәсіпкерлік субъектілерімен мекеменің өкілеттіктері болып табылатын міндеттерді орындау тұрғысынан шарттық қарым-қатынас жасауға тыйым салынады.</w:t>
      </w:r>
    </w:p>
    <w:bookmarkEnd w:id="21"/>
    <w:bookmarkStart w:name="z28" w:id="22"/>
    <w:p>
      <w:pPr>
        <w:spacing w:after="0"/>
        <w:ind w:left="0"/>
        <w:jc w:val="both"/>
      </w:pPr>
      <w:r>
        <w:rPr>
          <w:rFonts w:ascii="Times New Roman"/>
          <w:b w:val="false"/>
          <w:i w:val="false"/>
          <w:color w:val="000000"/>
          <w:sz w:val="28"/>
        </w:rPr>
        <w:t>
      Егер Мемлекеттік мекемеге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2"/>
    <w:bookmarkStart w:name="z29" w:id="23"/>
    <w:p>
      <w:pPr>
        <w:spacing w:after="0"/>
        <w:ind w:left="0"/>
        <w:jc w:val="left"/>
      </w:pPr>
      <w:r>
        <w:rPr>
          <w:rFonts w:ascii="Times New Roman"/>
          <w:b/>
          <w:i w:val="false"/>
          <w:color w:val="000000"/>
        </w:rPr>
        <w:t xml:space="preserve"> 2. Мемлекеттік мекеменің мақсаттары мен өкілеттіктері</w:t>
      </w:r>
    </w:p>
    <w:bookmarkEnd w:id="23"/>
    <w:bookmarkStart w:name="z30" w:id="24"/>
    <w:p>
      <w:pPr>
        <w:spacing w:after="0"/>
        <w:ind w:left="0"/>
        <w:jc w:val="both"/>
      </w:pPr>
      <w:r>
        <w:rPr>
          <w:rFonts w:ascii="Times New Roman"/>
          <w:b w:val="false"/>
          <w:i w:val="false"/>
          <w:color w:val="000000"/>
          <w:sz w:val="28"/>
        </w:rPr>
        <w:t>
      13. Мақсаттары:</w:t>
      </w:r>
    </w:p>
    <w:bookmarkEnd w:id="24"/>
    <w:bookmarkStart w:name="z31" w:id="25"/>
    <w:p>
      <w:pPr>
        <w:spacing w:after="0"/>
        <w:ind w:left="0"/>
        <w:jc w:val="both"/>
      </w:pPr>
      <w:r>
        <w:rPr>
          <w:rFonts w:ascii="Times New Roman"/>
          <w:b w:val="false"/>
          <w:i w:val="false"/>
          <w:color w:val="000000"/>
          <w:sz w:val="28"/>
        </w:rPr>
        <w:t>
      1) өңірдің сәулет-қала құрылысы саласының бәсекеге қабілеттілігін қамтамасыз ету, орнықты дамып келе жатқан аудан аумағы мен елді мекендер халқының толыққанды тіршілік ету ортасы мен тіршілік қызметін қалыптастыру;</w:t>
      </w:r>
    </w:p>
    <w:bookmarkEnd w:id="25"/>
    <w:bookmarkStart w:name="z32" w:id="26"/>
    <w:p>
      <w:pPr>
        <w:spacing w:after="0"/>
        <w:ind w:left="0"/>
        <w:jc w:val="both"/>
      </w:pPr>
      <w:r>
        <w:rPr>
          <w:rFonts w:ascii="Times New Roman"/>
          <w:b w:val="false"/>
          <w:i w:val="false"/>
          <w:color w:val="000000"/>
          <w:sz w:val="28"/>
        </w:rPr>
        <w:t>
      2) жерді қорғау, жерді ұтымды және тиімді пайдалануды ұйымдастыру, жер ресурстарының жағдайын зерделеу деңгейін көтеру.</w:t>
      </w:r>
    </w:p>
    <w:bookmarkEnd w:id="26"/>
    <w:bookmarkStart w:name="z33" w:id="27"/>
    <w:p>
      <w:pPr>
        <w:spacing w:after="0"/>
        <w:ind w:left="0"/>
        <w:jc w:val="both"/>
      </w:pPr>
      <w:r>
        <w:rPr>
          <w:rFonts w:ascii="Times New Roman"/>
          <w:b w:val="false"/>
          <w:i w:val="false"/>
          <w:color w:val="000000"/>
          <w:sz w:val="28"/>
        </w:rPr>
        <w:t>
      14. Өкілеттіктері:</w:t>
      </w:r>
    </w:p>
    <w:bookmarkEnd w:id="27"/>
    <w:bookmarkStart w:name="z34" w:id="28"/>
    <w:p>
      <w:pPr>
        <w:spacing w:after="0"/>
        <w:ind w:left="0"/>
        <w:jc w:val="both"/>
      </w:pPr>
      <w:r>
        <w:rPr>
          <w:rFonts w:ascii="Times New Roman"/>
          <w:b w:val="false"/>
          <w:i w:val="false"/>
          <w:color w:val="000000"/>
          <w:sz w:val="28"/>
        </w:rPr>
        <w:t>
      1) Құқықтары:</w:t>
      </w:r>
    </w:p>
    <w:bookmarkEnd w:id="28"/>
    <w:bookmarkStart w:name="z35" w:id="29"/>
    <w:p>
      <w:pPr>
        <w:spacing w:after="0"/>
        <w:ind w:left="0"/>
        <w:jc w:val="both"/>
      </w:pPr>
      <w:r>
        <w:rPr>
          <w:rFonts w:ascii="Times New Roman"/>
          <w:b w:val="false"/>
          <w:i w:val="false"/>
          <w:color w:val="000000"/>
          <w:sz w:val="28"/>
        </w:rPr>
        <w:t>
      - аудан аумағында сәулет және қала құрылысы қызметінің барлық субъектілеріне олардың ведомстволығы мен бағыныштылығына қарамастан орындауға міндетті болып табылатын тұрғын қордың техникалық жағдайын аумақты көркейту мен көркемдеуде бақылауды жүзеге асыру;</w:t>
      </w:r>
    </w:p>
    <w:bookmarkEnd w:id="29"/>
    <w:bookmarkStart w:name="z36" w:id="30"/>
    <w:p>
      <w:pPr>
        <w:spacing w:after="0"/>
        <w:ind w:left="0"/>
        <w:jc w:val="both"/>
      </w:pPr>
      <w:r>
        <w:rPr>
          <w:rFonts w:ascii="Times New Roman"/>
          <w:b w:val="false"/>
          <w:i w:val="false"/>
          <w:color w:val="000000"/>
          <w:sz w:val="28"/>
        </w:rPr>
        <w:t>
      - аудан аумағында өз еркімен немесе бекітілген қала құрылысы құжаттамасымен, құрылыс жобаларын, техникалық шарттарды, құрылыс нормалары мен ережелерін бұза отырып жүзеге асырылатын құрылысты тоқтата тұру;</w:t>
      </w:r>
    </w:p>
    <w:bookmarkEnd w:id="30"/>
    <w:bookmarkStart w:name="z37" w:id="31"/>
    <w:p>
      <w:pPr>
        <w:spacing w:after="0"/>
        <w:ind w:left="0"/>
        <w:jc w:val="both"/>
      </w:pPr>
      <w:r>
        <w:rPr>
          <w:rFonts w:ascii="Times New Roman"/>
          <w:b w:val="false"/>
          <w:i w:val="false"/>
          <w:color w:val="000000"/>
          <w:sz w:val="28"/>
        </w:rPr>
        <w:t>
      - сәулет-жоспарлау тапсырмасын, елді мекендерді салу қағидаларын, бекітілген қала құрылысы құжаттамасын, құрылыс нормалары мен қағидаларын бұза отырып орындалған құрылыс үшін жобалау құжаттамасын келісуден бас тарту;</w:t>
      </w:r>
    </w:p>
    <w:bookmarkEnd w:id="31"/>
    <w:bookmarkStart w:name="z38" w:id="32"/>
    <w:p>
      <w:pPr>
        <w:spacing w:after="0"/>
        <w:ind w:left="0"/>
        <w:jc w:val="both"/>
      </w:pPr>
      <w:r>
        <w:rPr>
          <w:rFonts w:ascii="Times New Roman"/>
          <w:b w:val="false"/>
          <w:i w:val="false"/>
          <w:color w:val="000000"/>
          <w:sz w:val="28"/>
        </w:rPr>
        <w:t>
      - бекітілген қала құрылысы жобаларына қайшы келетін құрылыс объектілерін алдын ала орналастыру және жер учаскелерін бөліп беру жөніндегі ұсыныстарды әзірлеуді қабылдаудан бас тарту;</w:t>
      </w:r>
    </w:p>
    <w:bookmarkEnd w:id="32"/>
    <w:bookmarkStart w:name="z39" w:id="33"/>
    <w:p>
      <w:pPr>
        <w:spacing w:after="0"/>
        <w:ind w:left="0"/>
        <w:jc w:val="both"/>
      </w:pPr>
      <w:r>
        <w:rPr>
          <w:rFonts w:ascii="Times New Roman"/>
          <w:b w:val="false"/>
          <w:i w:val="false"/>
          <w:color w:val="000000"/>
          <w:sz w:val="28"/>
        </w:rPr>
        <w:t>
      - лицензиялау талаптарын бұза отырып орындалған жобаларды, сондай-ақ облыстық сәулет және қала құрылысы басқармасының рұқсатынсыз орындалған инженерлік- іздестіру материалдарын пайдалана отырып әзірленген жобаларды қарауға қабылдамау;</w:t>
      </w:r>
    </w:p>
    <w:bookmarkEnd w:id="33"/>
    <w:bookmarkStart w:name="z40" w:id="34"/>
    <w:p>
      <w:pPr>
        <w:spacing w:after="0"/>
        <w:ind w:left="0"/>
        <w:jc w:val="both"/>
      </w:pPr>
      <w:r>
        <w:rPr>
          <w:rFonts w:ascii="Times New Roman"/>
          <w:b w:val="false"/>
          <w:i w:val="false"/>
          <w:color w:val="000000"/>
          <w:sz w:val="28"/>
        </w:rPr>
        <w:t>
      - Мекеменің құзыретіне жататын мәселелер бойынша облыстық басқармалармен, аудандық атқарушы органдармен, мекемелермен, меншіктің барлық нысандарымен және объектілермен белгіленген тәртіпте өзара іс-қимыл жасау;</w:t>
      </w:r>
    </w:p>
    <w:bookmarkEnd w:id="34"/>
    <w:bookmarkStart w:name="z41" w:id="35"/>
    <w:p>
      <w:pPr>
        <w:spacing w:after="0"/>
        <w:ind w:left="0"/>
        <w:jc w:val="both"/>
      </w:pPr>
      <w:r>
        <w:rPr>
          <w:rFonts w:ascii="Times New Roman"/>
          <w:b w:val="false"/>
          <w:i w:val="false"/>
          <w:color w:val="000000"/>
          <w:sz w:val="28"/>
        </w:rPr>
        <w:t>
      - бекітілген жобалау құжаттамаларын, адамдардың өмірі мен денсаулығына, тарихи және мәдени құндылықтарға, оның ішінде сәулет және қала құрылысы ескерткіштеріне қатер төндіретін нормативтік талаптарды бұза отырып және олардан ауытқып орындалатын құрылыс-монтаждау, жөндеу-құрылыс және басқа да жұмыс түрлерін одан әрі жүргізуді, топогеодезиялық ізденістер жүргізуді тоқтата тұру;</w:t>
      </w:r>
    </w:p>
    <w:bookmarkEnd w:id="35"/>
    <w:bookmarkStart w:name="z42" w:id="36"/>
    <w:p>
      <w:pPr>
        <w:spacing w:after="0"/>
        <w:ind w:left="0"/>
        <w:jc w:val="both"/>
      </w:pPr>
      <w:r>
        <w:rPr>
          <w:rFonts w:ascii="Times New Roman"/>
          <w:b w:val="false"/>
          <w:i w:val="false"/>
          <w:color w:val="000000"/>
          <w:sz w:val="28"/>
        </w:rPr>
        <w:t>
      - мемлекеттік органдардан, өзге де ұйымдардан, лауазымды тұлғалардан және азаматтардан жерді пайдалану мен қорғау мәселелері жөнінде қажетті ақпаратты сұрату және алу;</w:t>
      </w:r>
    </w:p>
    <w:bookmarkEnd w:id="36"/>
    <w:bookmarkStart w:name="z43" w:id="37"/>
    <w:p>
      <w:pPr>
        <w:spacing w:after="0"/>
        <w:ind w:left="0"/>
        <w:jc w:val="both"/>
      </w:pPr>
      <w:r>
        <w:rPr>
          <w:rFonts w:ascii="Times New Roman"/>
          <w:b w:val="false"/>
          <w:i w:val="false"/>
          <w:color w:val="000000"/>
          <w:sz w:val="28"/>
        </w:rPr>
        <w:t>
      - жергілікті атқарушы және өкілді органдардың жер заңнамасына қайшы келетін шешімдерінің күшін жою туралы ұсыныстар енгізу.</w:t>
      </w:r>
    </w:p>
    <w:bookmarkEnd w:id="37"/>
    <w:bookmarkStart w:name="z44" w:id="38"/>
    <w:p>
      <w:pPr>
        <w:spacing w:after="0"/>
        <w:ind w:left="0"/>
        <w:jc w:val="both"/>
      </w:pPr>
      <w:r>
        <w:rPr>
          <w:rFonts w:ascii="Times New Roman"/>
          <w:b w:val="false"/>
          <w:i w:val="false"/>
          <w:color w:val="000000"/>
          <w:sz w:val="28"/>
        </w:rPr>
        <w:t>
      2) Міндеттері:</w:t>
      </w:r>
    </w:p>
    <w:bookmarkEnd w:id="38"/>
    <w:bookmarkStart w:name="z45" w:id="39"/>
    <w:p>
      <w:pPr>
        <w:spacing w:after="0"/>
        <w:ind w:left="0"/>
        <w:jc w:val="both"/>
      </w:pPr>
      <w:r>
        <w:rPr>
          <w:rFonts w:ascii="Times New Roman"/>
          <w:b w:val="false"/>
          <w:i w:val="false"/>
          <w:color w:val="000000"/>
          <w:sz w:val="28"/>
        </w:rPr>
        <w:t>
      - ведомстволық бағынысты аумақта қала құрылысы және құрылыс қызметі саласында мемлекеттік, қоғамдық және жеке мүдделерді қорғау мәселелері бойынша жобаларды мемлекеттік сараптаудың, мемлекеттік сәулет-құрылыс инспекциясының республикалық және аумақтық бөлімшелерімен, лицензиялау органдарымен өзара іс-қимыл жасау;</w:t>
      </w:r>
    </w:p>
    <w:bookmarkEnd w:id="39"/>
    <w:bookmarkStart w:name="z46" w:id="40"/>
    <w:p>
      <w:pPr>
        <w:spacing w:after="0"/>
        <w:ind w:left="0"/>
        <w:jc w:val="both"/>
      </w:pPr>
      <w:r>
        <w:rPr>
          <w:rFonts w:ascii="Times New Roman"/>
          <w:b w:val="false"/>
          <w:i w:val="false"/>
          <w:color w:val="000000"/>
          <w:sz w:val="28"/>
        </w:rPr>
        <w:t>
      - бекітілген құжаттамаға сәйкес құрылыс жобаларының іске асырылуын, қала құрылысы тәртібінің, құрылыс салу ережелерінің сақталуын қадағалауды жүзеге асыру;</w:t>
      </w:r>
    </w:p>
    <w:bookmarkEnd w:id="40"/>
    <w:bookmarkStart w:name="z47" w:id="41"/>
    <w:p>
      <w:pPr>
        <w:spacing w:after="0"/>
        <w:ind w:left="0"/>
        <w:jc w:val="both"/>
      </w:pPr>
      <w:r>
        <w:rPr>
          <w:rFonts w:ascii="Times New Roman"/>
          <w:b w:val="false"/>
          <w:i w:val="false"/>
          <w:color w:val="000000"/>
          <w:sz w:val="28"/>
        </w:rPr>
        <w:t>
      - аудандық деңгейдегі мемлекеттік қала құрылысы кадастрын жүргізу;</w:t>
      </w:r>
    </w:p>
    <w:bookmarkEnd w:id="41"/>
    <w:bookmarkStart w:name="z48" w:id="42"/>
    <w:p>
      <w:pPr>
        <w:spacing w:after="0"/>
        <w:ind w:left="0"/>
        <w:jc w:val="both"/>
      </w:pPr>
      <w:r>
        <w:rPr>
          <w:rFonts w:ascii="Times New Roman"/>
          <w:b w:val="false"/>
          <w:i w:val="false"/>
          <w:color w:val="000000"/>
          <w:sz w:val="28"/>
        </w:rPr>
        <w:t>
      - мемлекет мұқтажы үшін жер учаскелерін алып қою жөнінде ұсыныстар дайындау;</w:t>
      </w:r>
    </w:p>
    <w:bookmarkEnd w:id="42"/>
    <w:bookmarkStart w:name="z49" w:id="43"/>
    <w:p>
      <w:pPr>
        <w:spacing w:after="0"/>
        <w:ind w:left="0"/>
        <w:jc w:val="both"/>
      </w:pPr>
      <w:r>
        <w:rPr>
          <w:rFonts w:ascii="Times New Roman"/>
          <w:b w:val="false"/>
          <w:i w:val="false"/>
          <w:color w:val="000000"/>
          <w:sz w:val="28"/>
        </w:rPr>
        <w:t>
      - жерлерді аймақтарға бөлу жобаларын және аудандардың жерлерін ұтымды пайдалану жөніндегі бағдарламаларды, жобалар мен схемаларды әзірлеуді ұйымдастыру;</w:t>
      </w:r>
    </w:p>
    <w:bookmarkEnd w:id="43"/>
    <w:bookmarkStart w:name="z50" w:id="44"/>
    <w:p>
      <w:pPr>
        <w:spacing w:after="0"/>
        <w:ind w:left="0"/>
        <w:jc w:val="both"/>
      </w:pPr>
      <w:r>
        <w:rPr>
          <w:rFonts w:ascii="Times New Roman"/>
          <w:b w:val="false"/>
          <w:i w:val="false"/>
          <w:color w:val="000000"/>
          <w:sz w:val="28"/>
        </w:rPr>
        <w:t>
      - жер сауда-саттығын (конкурстар, аукциондар) жүргізуді ұйымдастыру;</w:t>
      </w:r>
    </w:p>
    <w:bookmarkEnd w:id="44"/>
    <w:bookmarkStart w:name="z51" w:id="45"/>
    <w:p>
      <w:pPr>
        <w:spacing w:after="0"/>
        <w:ind w:left="0"/>
        <w:jc w:val="both"/>
      </w:pPr>
      <w:r>
        <w:rPr>
          <w:rFonts w:ascii="Times New Roman"/>
          <w:b w:val="false"/>
          <w:i w:val="false"/>
          <w:color w:val="000000"/>
          <w:sz w:val="28"/>
        </w:rPr>
        <w:t>
      - жерді пайдалану мен қорғау мәселелерін қозғайтын аудандық бағдарламаларға, жобалар мен схемаларға сараптама жүргізу;</w:t>
      </w:r>
    </w:p>
    <w:bookmarkEnd w:id="45"/>
    <w:bookmarkStart w:name="z52" w:id="46"/>
    <w:p>
      <w:pPr>
        <w:spacing w:after="0"/>
        <w:ind w:left="0"/>
        <w:jc w:val="both"/>
      </w:pPr>
      <w:r>
        <w:rPr>
          <w:rFonts w:ascii="Times New Roman"/>
          <w:b w:val="false"/>
          <w:i w:val="false"/>
          <w:color w:val="000000"/>
          <w:sz w:val="28"/>
        </w:rPr>
        <w:t>
      - ауыл шаруашылығы мақсатындағы жер учаскелерінің паспорттарын беру;</w:t>
      </w:r>
    </w:p>
    <w:bookmarkEnd w:id="46"/>
    <w:bookmarkStart w:name="z53" w:id="47"/>
    <w:p>
      <w:pPr>
        <w:spacing w:after="0"/>
        <w:ind w:left="0"/>
        <w:jc w:val="both"/>
      </w:pPr>
      <w:r>
        <w:rPr>
          <w:rFonts w:ascii="Times New Roman"/>
          <w:b w:val="false"/>
          <w:i w:val="false"/>
          <w:color w:val="000000"/>
          <w:sz w:val="28"/>
        </w:rPr>
        <w:t>
      - ауыл шаруашылығы алқаптарын бір түрден екіншісіне ауыстыру жөнінде ұсыныстар дайындау;</w:t>
      </w:r>
    </w:p>
    <w:bookmarkEnd w:id="47"/>
    <w:bookmarkStart w:name="z54" w:id="48"/>
    <w:p>
      <w:pPr>
        <w:spacing w:after="0"/>
        <w:ind w:left="0"/>
        <w:jc w:val="both"/>
      </w:pPr>
      <w:r>
        <w:rPr>
          <w:rFonts w:ascii="Times New Roman"/>
          <w:b w:val="false"/>
          <w:i w:val="false"/>
          <w:color w:val="000000"/>
          <w:sz w:val="28"/>
        </w:rPr>
        <w:t>
      - жер қатынастарын реттеу саласында бірыңғай мемлекеттік саясатты жүргізу;</w:t>
      </w:r>
    </w:p>
    <w:bookmarkEnd w:id="48"/>
    <w:bookmarkStart w:name="z55" w:id="49"/>
    <w:p>
      <w:pPr>
        <w:spacing w:after="0"/>
        <w:ind w:left="0"/>
        <w:jc w:val="both"/>
      </w:pPr>
      <w:r>
        <w:rPr>
          <w:rFonts w:ascii="Times New Roman"/>
          <w:b w:val="false"/>
          <w:i w:val="false"/>
          <w:color w:val="000000"/>
          <w:sz w:val="28"/>
        </w:rPr>
        <w:t>
      - мемлекеттік жер кадастрын және жер мониторингін жүргізуді ұйымдастыру;</w:t>
      </w:r>
    </w:p>
    <w:bookmarkEnd w:id="49"/>
    <w:bookmarkStart w:name="z56" w:id="50"/>
    <w:p>
      <w:pPr>
        <w:spacing w:after="0"/>
        <w:ind w:left="0"/>
        <w:jc w:val="both"/>
      </w:pPr>
      <w:r>
        <w:rPr>
          <w:rFonts w:ascii="Times New Roman"/>
          <w:b w:val="false"/>
          <w:i w:val="false"/>
          <w:color w:val="000000"/>
          <w:sz w:val="28"/>
        </w:rPr>
        <w:t>
      - ауданның жер ресурстарының жай-күйі туралы бірыңғай деректер банкін құру және жүргізу;</w:t>
      </w:r>
    </w:p>
    <w:bookmarkEnd w:id="50"/>
    <w:bookmarkStart w:name="z57" w:id="51"/>
    <w:p>
      <w:pPr>
        <w:spacing w:after="0"/>
        <w:ind w:left="0"/>
        <w:jc w:val="both"/>
      </w:pPr>
      <w:r>
        <w:rPr>
          <w:rFonts w:ascii="Times New Roman"/>
          <w:b w:val="false"/>
          <w:i w:val="false"/>
          <w:color w:val="000000"/>
          <w:sz w:val="28"/>
        </w:rPr>
        <w:t>
      - Қазақстан Республикасы заңнамаларын бұза отырып пайдаланатын және пайдаланылмайтын жерлерді анықтау;</w:t>
      </w:r>
    </w:p>
    <w:bookmarkEnd w:id="51"/>
    <w:bookmarkStart w:name="z58" w:id="52"/>
    <w:p>
      <w:pPr>
        <w:spacing w:after="0"/>
        <w:ind w:left="0"/>
        <w:jc w:val="both"/>
      </w:pPr>
      <w:r>
        <w:rPr>
          <w:rFonts w:ascii="Times New Roman"/>
          <w:b w:val="false"/>
          <w:i w:val="false"/>
          <w:color w:val="000000"/>
          <w:sz w:val="28"/>
        </w:rPr>
        <w:t>
      - Қазақстан Республикасы жер заңнамасын бұзушылықтарды жою үшін шаралар қабылдау;</w:t>
      </w:r>
    </w:p>
    <w:bookmarkEnd w:id="52"/>
    <w:bookmarkStart w:name="z59" w:id="53"/>
    <w:p>
      <w:pPr>
        <w:spacing w:after="0"/>
        <w:ind w:left="0"/>
        <w:jc w:val="both"/>
      </w:pPr>
      <w:r>
        <w:rPr>
          <w:rFonts w:ascii="Times New Roman"/>
          <w:b w:val="false"/>
          <w:i w:val="false"/>
          <w:color w:val="000000"/>
          <w:sz w:val="28"/>
        </w:rPr>
        <w:t>
      - егер құрылыс, пайдалы қазбалар кен орындарын игеру, объектілерді пайдалану, геологиялық барлау және басқа да жұмыстар Қазақстан Республикасының жер заңнамасын бұза отырып жүзеге асырылса, сондай-ақ бұл жұмыстар сараптамадан өтпеген немесе теріс қорытынды алған жобалар бойынша жүргізілсе, оларды тоқтата тұру.</w:t>
      </w:r>
    </w:p>
    <w:bookmarkEnd w:id="53"/>
    <w:bookmarkStart w:name="z60" w:id="54"/>
    <w:p>
      <w:pPr>
        <w:spacing w:after="0"/>
        <w:ind w:left="0"/>
        <w:jc w:val="both"/>
      </w:pPr>
      <w:r>
        <w:rPr>
          <w:rFonts w:ascii="Times New Roman"/>
          <w:b w:val="false"/>
          <w:i w:val="false"/>
          <w:color w:val="000000"/>
          <w:sz w:val="28"/>
        </w:rPr>
        <w:t>
      15. Функциялары:</w:t>
      </w:r>
    </w:p>
    <w:bookmarkEnd w:id="54"/>
    <w:bookmarkStart w:name="z61" w:id="55"/>
    <w:p>
      <w:pPr>
        <w:spacing w:after="0"/>
        <w:ind w:left="0"/>
        <w:jc w:val="both"/>
      </w:pPr>
      <w:r>
        <w:rPr>
          <w:rFonts w:ascii="Times New Roman"/>
          <w:b w:val="false"/>
          <w:i w:val="false"/>
          <w:color w:val="000000"/>
          <w:sz w:val="28"/>
        </w:rPr>
        <w:t>
      1) ауданда ауданның кешенді әлеуметтік-экономикалық дамуының ағымдағы және перспективалық міндеттерін шешуге, тіршілік ету ортасын жетілдіруге және олардың сәулеттік келбетін жақсартуға бағытталған мемлекеттік сәулет-қала құрылысы саясатын жүргізу және қала құрылысы бағдарламаларын жүзеге асыру;</w:t>
      </w:r>
    </w:p>
    <w:bookmarkEnd w:id="55"/>
    <w:bookmarkStart w:name="z62" w:id="56"/>
    <w:p>
      <w:pPr>
        <w:spacing w:after="0"/>
        <w:ind w:left="0"/>
        <w:jc w:val="both"/>
      </w:pPr>
      <w:r>
        <w:rPr>
          <w:rFonts w:ascii="Times New Roman"/>
          <w:b w:val="false"/>
          <w:i w:val="false"/>
          <w:color w:val="000000"/>
          <w:sz w:val="28"/>
        </w:rPr>
        <w:t>
      2) қала құрылысы кадастрын, бөлу және құрылыс салу жоспарларының кезекші-жедел жоспарларын бақылауды сақтау;</w:t>
      </w:r>
    </w:p>
    <w:bookmarkEnd w:id="56"/>
    <w:bookmarkStart w:name="z63" w:id="57"/>
    <w:p>
      <w:pPr>
        <w:spacing w:after="0"/>
        <w:ind w:left="0"/>
        <w:jc w:val="both"/>
      </w:pPr>
      <w:r>
        <w:rPr>
          <w:rFonts w:ascii="Times New Roman"/>
          <w:b w:val="false"/>
          <w:i w:val="false"/>
          <w:color w:val="000000"/>
          <w:sz w:val="28"/>
        </w:rPr>
        <w:t>
      3) сәулет-қала құрылысын бақылау органдарының қызметін жақсарту және нормативтік-әдістемелік кадастрлық базаны жетілдіру мәселелері бойынша ұсыныстар дайындау;</w:t>
      </w:r>
    </w:p>
    <w:bookmarkEnd w:id="57"/>
    <w:bookmarkStart w:name="z64" w:id="58"/>
    <w:p>
      <w:pPr>
        <w:spacing w:after="0"/>
        <w:ind w:left="0"/>
        <w:jc w:val="both"/>
      </w:pPr>
      <w:r>
        <w:rPr>
          <w:rFonts w:ascii="Times New Roman"/>
          <w:b w:val="false"/>
          <w:i w:val="false"/>
          <w:color w:val="000000"/>
          <w:sz w:val="28"/>
        </w:rPr>
        <w:t>
      4) жергілікті атқарушы органдарға жер учаскелерін бөле отырып, объектілер мен кешендерді орналастыру жөнінде ұсыныстар дайындау;</w:t>
      </w:r>
    </w:p>
    <w:bookmarkEnd w:id="58"/>
    <w:bookmarkStart w:name="z65" w:id="59"/>
    <w:p>
      <w:pPr>
        <w:spacing w:after="0"/>
        <w:ind w:left="0"/>
        <w:jc w:val="both"/>
      </w:pPr>
      <w:r>
        <w:rPr>
          <w:rFonts w:ascii="Times New Roman"/>
          <w:b w:val="false"/>
          <w:i w:val="false"/>
          <w:color w:val="000000"/>
          <w:sz w:val="28"/>
        </w:rPr>
        <w:t>
      5) ауданда салынуы тиіс құрылыстардың жобалық-жоспарлау құжаттамасын, ғимараттар жобаларын қарау және келісу;</w:t>
      </w:r>
    </w:p>
    <w:bookmarkEnd w:id="59"/>
    <w:bookmarkStart w:name="z66" w:id="60"/>
    <w:p>
      <w:pPr>
        <w:spacing w:after="0"/>
        <w:ind w:left="0"/>
        <w:jc w:val="both"/>
      </w:pPr>
      <w:r>
        <w:rPr>
          <w:rFonts w:ascii="Times New Roman"/>
          <w:b w:val="false"/>
          <w:i w:val="false"/>
          <w:color w:val="000000"/>
          <w:sz w:val="28"/>
        </w:rPr>
        <w:t>
      6) сұраныс пен ұсынысты, нарықтың даму болашағы және тенденция, коньюктура жағдайын, жобалауды талқылау бойынша жұмысты ұйымдастыру;</w:t>
      </w:r>
    </w:p>
    <w:bookmarkEnd w:id="60"/>
    <w:bookmarkStart w:name="z67" w:id="61"/>
    <w:p>
      <w:pPr>
        <w:spacing w:after="0"/>
        <w:ind w:left="0"/>
        <w:jc w:val="both"/>
      </w:pPr>
      <w:r>
        <w:rPr>
          <w:rFonts w:ascii="Times New Roman"/>
          <w:b w:val="false"/>
          <w:i w:val="false"/>
          <w:color w:val="000000"/>
          <w:sz w:val="28"/>
        </w:rPr>
        <w:t>
      7) аудан аумағында құрылысты жобалау, қайта жаңғырту, күрделі жөндеу, абаттандыру, көгалдандыру және дизайн мәселелерін реттейтін ережелер мен нормаларды жетілдіру бойынша ұсыныстар дайындау;</w:t>
      </w:r>
    </w:p>
    <w:bookmarkEnd w:id="61"/>
    <w:bookmarkStart w:name="z68" w:id="62"/>
    <w:p>
      <w:pPr>
        <w:spacing w:after="0"/>
        <w:ind w:left="0"/>
        <w:jc w:val="both"/>
      </w:pPr>
      <w:r>
        <w:rPr>
          <w:rFonts w:ascii="Times New Roman"/>
          <w:b w:val="false"/>
          <w:i w:val="false"/>
          <w:color w:val="000000"/>
          <w:sz w:val="28"/>
        </w:rPr>
        <w:t>
      8) аяқталған өндірістік және өндірістік емес сипаттағы тұрғын үй – азаматтық құрылыс нысандардарын қабылдауға қатысу;</w:t>
      </w:r>
    </w:p>
    <w:bookmarkEnd w:id="62"/>
    <w:bookmarkStart w:name="z69" w:id="63"/>
    <w:p>
      <w:pPr>
        <w:spacing w:after="0"/>
        <w:ind w:left="0"/>
        <w:jc w:val="both"/>
      </w:pPr>
      <w:r>
        <w:rPr>
          <w:rFonts w:ascii="Times New Roman"/>
          <w:b w:val="false"/>
          <w:i w:val="false"/>
          <w:color w:val="000000"/>
          <w:sz w:val="28"/>
        </w:rPr>
        <w:t>
      9) өз құзыреті шегінде жобалау бойынша конкурс өткізу;</w:t>
      </w:r>
    </w:p>
    <w:bookmarkEnd w:id="63"/>
    <w:bookmarkStart w:name="z70" w:id="64"/>
    <w:p>
      <w:pPr>
        <w:spacing w:after="0"/>
        <w:ind w:left="0"/>
        <w:jc w:val="both"/>
      </w:pPr>
      <w:r>
        <w:rPr>
          <w:rFonts w:ascii="Times New Roman"/>
          <w:b w:val="false"/>
          <w:i w:val="false"/>
          <w:color w:val="000000"/>
          <w:sz w:val="28"/>
        </w:rPr>
        <w:t>
      10) облыстық сәулет және қала құрылысы басқармасының басшысы бекіткен аудандық маңызы бар құрылыс объектілерін жобалауға, реконструкциялауға және кеңейтуге арналған сәулет-жоспарлау тапсырмаларын және аудан аумағындағы жер учаскелерінің құрылыс паспорттарын әзірлеуді және Тапсырыс беруші құрылыс салушыларға беруді жүзеге асыру, өз ұйғарымдарының орындалуын бақылау;</w:t>
      </w:r>
    </w:p>
    <w:bookmarkEnd w:id="64"/>
    <w:bookmarkStart w:name="z71" w:id="65"/>
    <w:p>
      <w:pPr>
        <w:spacing w:after="0"/>
        <w:ind w:left="0"/>
        <w:jc w:val="both"/>
      </w:pPr>
      <w:r>
        <w:rPr>
          <w:rFonts w:ascii="Times New Roman"/>
          <w:b w:val="false"/>
          <w:i w:val="false"/>
          <w:color w:val="000000"/>
          <w:sz w:val="28"/>
        </w:rPr>
        <w:t>
      11) азаматтардың жеке пайдалануына арналған техникалық күрделі емес құрылыс қатарына жатқызылған құрылысқа шешім шығару;</w:t>
      </w:r>
    </w:p>
    <w:bookmarkEnd w:id="65"/>
    <w:bookmarkStart w:name="z72" w:id="66"/>
    <w:p>
      <w:pPr>
        <w:spacing w:after="0"/>
        <w:ind w:left="0"/>
        <w:jc w:val="both"/>
      </w:pPr>
      <w:r>
        <w:rPr>
          <w:rFonts w:ascii="Times New Roman"/>
          <w:b w:val="false"/>
          <w:i w:val="false"/>
          <w:color w:val="000000"/>
          <w:sz w:val="28"/>
        </w:rPr>
        <w:t>
      12) тірек конструкцияларын, инженерлік жүйелер мен коммуникацияларды қандай да бір өзгертуге байланысты емес, сәулет-эстетикалық, эрозияға қарсы және санитариялық сапаны нашарлатпайтын, пайдалану кезінде қоршаған ортаға зиянды әсер етпейтін, жер учаскесін қосымша бөліп беруді (аумақты кесіп беруді) талап етпейтін тұрғын ғимараттардағы (үйлердегі) тұрғын және тұрғын емес үй-жайларды реконструкциялауға (қайта жоспарлауға, қайта жабдықтауға) келісім беру;</w:t>
      </w:r>
    </w:p>
    <w:bookmarkEnd w:id="66"/>
    <w:bookmarkStart w:name="z73" w:id="67"/>
    <w:p>
      <w:pPr>
        <w:spacing w:after="0"/>
        <w:ind w:left="0"/>
        <w:jc w:val="both"/>
      </w:pPr>
      <w:r>
        <w:rPr>
          <w:rFonts w:ascii="Times New Roman"/>
          <w:b w:val="false"/>
          <w:i w:val="false"/>
          <w:color w:val="000000"/>
          <w:sz w:val="28"/>
        </w:rPr>
        <w:t>
      13) бөлім жұмысшылараның қызметіне қажетті кәсіби деңгейін арттыру, олардың мәртебесін қамтамасыз ету;</w:t>
      </w:r>
    </w:p>
    <w:bookmarkEnd w:id="67"/>
    <w:bookmarkStart w:name="z74" w:id="68"/>
    <w:p>
      <w:pPr>
        <w:spacing w:after="0"/>
        <w:ind w:left="0"/>
        <w:jc w:val="both"/>
      </w:pPr>
      <w:r>
        <w:rPr>
          <w:rFonts w:ascii="Times New Roman"/>
          <w:b w:val="false"/>
          <w:i w:val="false"/>
          <w:color w:val="000000"/>
          <w:sz w:val="28"/>
        </w:rPr>
        <w:t>
      14) иесіз жер учаскелерін есепке алу;</w:t>
      </w:r>
    </w:p>
    <w:bookmarkEnd w:id="68"/>
    <w:bookmarkStart w:name="z75" w:id="69"/>
    <w:p>
      <w:pPr>
        <w:spacing w:after="0"/>
        <w:ind w:left="0"/>
        <w:jc w:val="both"/>
      </w:pPr>
      <w:r>
        <w:rPr>
          <w:rFonts w:ascii="Times New Roman"/>
          <w:b w:val="false"/>
          <w:i w:val="false"/>
          <w:color w:val="000000"/>
          <w:sz w:val="28"/>
        </w:rPr>
        <w:t>
      15) ауданның жергілікті атқарушы органының жер учаскелерін беру және олардың нысаналы мақсатын өзгерту жөніндегі ұсыныстары мен шешімдерінің жобаларын дайындау;</w:t>
      </w:r>
    </w:p>
    <w:bookmarkEnd w:id="69"/>
    <w:bookmarkStart w:name="z76" w:id="70"/>
    <w:p>
      <w:pPr>
        <w:spacing w:after="0"/>
        <w:ind w:left="0"/>
        <w:jc w:val="both"/>
      </w:pPr>
      <w:r>
        <w:rPr>
          <w:rFonts w:ascii="Times New Roman"/>
          <w:b w:val="false"/>
          <w:i w:val="false"/>
          <w:color w:val="000000"/>
          <w:sz w:val="28"/>
        </w:rPr>
        <w:t>
      16) жер учаскелерінің бөлінетіндігі мен бөлінбейтіндігін анықтау;</w:t>
      </w:r>
    </w:p>
    <w:bookmarkEnd w:id="70"/>
    <w:bookmarkStart w:name="z77" w:id="71"/>
    <w:p>
      <w:pPr>
        <w:spacing w:after="0"/>
        <w:ind w:left="0"/>
        <w:jc w:val="both"/>
      </w:pPr>
      <w:r>
        <w:rPr>
          <w:rFonts w:ascii="Times New Roman"/>
          <w:b w:val="false"/>
          <w:i w:val="false"/>
          <w:color w:val="000000"/>
          <w:sz w:val="28"/>
        </w:rPr>
        <w:t>
      17) мемлекет жеке меншікке сататын нақты жер учаскелерінің кадастрлық (бағалау) құнын бекіту;</w:t>
      </w:r>
    </w:p>
    <w:bookmarkEnd w:id="71"/>
    <w:bookmarkStart w:name="z78" w:id="72"/>
    <w:p>
      <w:pPr>
        <w:spacing w:after="0"/>
        <w:ind w:left="0"/>
        <w:jc w:val="both"/>
      </w:pPr>
      <w:r>
        <w:rPr>
          <w:rFonts w:ascii="Times New Roman"/>
          <w:b w:val="false"/>
          <w:i w:val="false"/>
          <w:color w:val="000000"/>
          <w:sz w:val="28"/>
        </w:rPr>
        <w:t>
      18) жерге орналастыруды жүргізуді ұйымдастыру және жер учаскелерін қалыптастыру жөніндегі жерге орналастыру жобаларын бекіту;</w:t>
      </w:r>
    </w:p>
    <w:bookmarkEnd w:id="72"/>
    <w:bookmarkStart w:name="z79" w:id="73"/>
    <w:p>
      <w:pPr>
        <w:spacing w:after="0"/>
        <w:ind w:left="0"/>
        <w:jc w:val="both"/>
      </w:pPr>
      <w:r>
        <w:rPr>
          <w:rFonts w:ascii="Times New Roman"/>
          <w:b w:val="false"/>
          <w:i w:val="false"/>
          <w:color w:val="000000"/>
          <w:sz w:val="28"/>
        </w:rPr>
        <w:t>
      19) елді мекендер аумағының жер-шаруашылық орналастыру жобаларын әзірлеуді ұйымдастыру;</w:t>
      </w:r>
    </w:p>
    <w:bookmarkEnd w:id="73"/>
    <w:bookmarkStart w:name="z80" w:id="74"/>
    <w:p>
      <w:pPr>
        <w:spacing w:after="0"/>
        <w:ind w:left="0"/>
        <w:jc w:val="both"/>
      </w:pPr>
      <w:r>
        <w:rPr>
          <w:rFonts w:ascii="Times New Roman"/>
          <w:b w:val="false"/>
          <w:i w:val="false"/>
          <w:color w:val="000000"/>
          <w:sz w:val="28"/>
        </w:rPr>
        <w:t>
      20) ауданның жер балансын жасау;</w:t>
      </w:r>
    </w:p>
    <w:bookmarkEnd w:id="74"/>
    <w:bookmarkStart w:name="z81" w:id="75"/>
    <w:p>
      <w:pPr>
        <w:spacing w:after="0"/>
        <w:ind w:left="0"/>
        <w:jc w:val="both"/>
      </w:pPr>
      <w:r>
        <w:rPr>
          <w:rFonts w:ascii="Times New Roman"/>
          <w:b w:val="false"/>
          <w:i w:val="false"/>
          <w:color w:val="000000"/>
          <w:sz w:val="28"/>
        </w:rPr>
        <w:t>
      21) жер учаскелерінің меншік иелері мен жер пайдаланушылардың, сондай-ақ, жер құқығы қатынастарының басқа да субъектілерінің есебін жүргізу;</w:t>
      </w:r>
    </w:p>
    <w:bookmarkEnd w:id="75"/>
    <w:bookmarkStart w:name="z82" w:id="76"/>
    <w:p>
      <w:pPr>
        <w:spacing w:after="0"/>
        <w:ind w:left="0"/>
        <w:jc w:val="both"/>
      </w:pPr>
      <w:r>
        <w:rPr>
          <w:rFonts w:ascii="Times New Roman"/>
          <w:b w:val="false"/>
          <w:i w:val="false"/>
          <w:color w:val="000000"/>
          <w:sz w:val="28"/>
        </w:rPr>
        <w:t>
      22) жер учаскесін сатып алу-сату шарттары мен жалдау және жерді уақытша өтеусіз пайдалану шарттарын жасау;</w:t>
      </w:r>
    </w:p>
    <w:bookmarkEnd w:id="76"/>
    <w:bookmarkStart w:name="z83" w:id="77"/>
    <w:p>
      <w:pPr>
        <w:spacing w:after="0"/>
        <w:ind w:left="0"/>
        <w:jc w:val="both"/>
      </w:pPr>
      <w:r>
        <w:rPr>
          <w:rFonts w:ascii="Times New Roman"/>
          <w:b w:val="false"/>
          <w:i w:val="false"/>
          <w:color w:val="000000"/>
          <w:sz w:val="28"/>
        </w:rPr>
        <w:t>
      23) ауданның жергілікті атқарушы органның іздестіру жұмыстарын жүргізу үшін жер учаскелерін пайдалануға рұқсат беруі жөнінде ұсыныстар дайындау;</w:t>
      </w:r>
    </w:p>
    <w:bookmarkEnd w:id="77"/>
    <w:bookmarkStart w:name="z84" w:id="78"/>
    <w:p>
      <w:pPr>
        <w:spacing w:after="0"/>
        <w:ind w:left="0"/>
        <w:jc w:val="both"/>
      </w:pPr>
      <w:r>
        <w:rPr>
          <w:rFonts w:ascii="Times New Roman"/>
          <w:b w:val="false"/>
          <w:i w:val="false"/>
          <w:color w:val="000000"/>
          <w:sz w:val="28"/>
        </w:rPr>
        <w:t>
      24) мемлекеттің жер қатынастары саласындағы мүдделерін қорғау;</w:t>
      </w:r>
    </w:p>
    <w:bookmarkEnd w:id="78"/>
    <w:bookmarkStart w:name="z85" w:id="79"/>
    <w:p>
      <w:pPr>
        <w:spacing w:after="0"/>
        <w:ind w:left="0"/>
        <w:jc w:val="both"/>
      </w:pPr>
      <w:r>
        <w:rPr>
          <w:rFonts w:ascii="Times New Roman"/>
          <w:b w:val="false"/>
          <w:i w:val="false"/>
          <w:color w:val="000000"/>
          <w:sz w:val="28"/>
        </w:rPr>
        <w:t>
      25) мемлекет жеке меншікке сататын немесе жерді пайдалануға беретін нақты жер учаскелерінің бағалық құнын айқындау;</w:t>
      </w:r>
    </w:p>
    <w:bookmarkEnd w:id="79"/>
    <w:bookmarkStart w:name="z86" w:id="80"/>
    <w:p>
      <w:pPr>
        <w:spacing w:after="0"/>
        <w:ind w:left="0"/>
        <w:jc w:val="both"/>
      </w:pPr>
      <w:r>
        <w:rPr>
          <w:rFonts w:ascii="Times New Roman"/>
          <w:b w:val="false"/>
          <w:i w:val="false"/>
          <w:color w:val="000000"/>
          <w:sz w:val="28"/>
        </w:rPr>
        <w:t>
      26) жерге орналастыру құжаттарын бекіту;</w:t>
      </w:r>
    </w:p>
    <w:bookmarkEnd w:id="80"/>
    <w:bookmarkStart w:name="z87" w:id="81"/>
    <w:p>
      <w:pPr>
        <w:spacing w:after="0"/>
        <w:ind w:left="0"/>
        <w:jc w:val="both"/>
      </w:pPr>
      <w:r>
        <w:rPr>
          <w:rFonts w:ascii="Times New Roman"/>
          <w:b w:val="false"/>
          <w:i w:val="false"/>
          <w:color w:val="000000"/>
          <w:sz w:val="28"/>
        </w:rPr>
        <w:t>
      27) қолданыстағы жер заңнамасы шеңберінде азаматтардан және заңды тұлғалардан келіп түскен хаттар мен өтініштерді қарау.</w:t>
      </w:r>
    </w:p>
    <w:bookmarkEnd w:id="81"/>
    <w:bookmarkStart w:name="z88" w:id="82"/>
    <w:p>
      <w:pPr>
        <w:spacing w:after="0"/>
        <w:ind w:left="0"/>
        <w:jc w:val="left"/>
      </w:pPr>
      <w:r>
        <w:rPr>
          <w:rFonts w:ascii="Times New Roman"/>
          <w:b/>
          <w:i w:val="false"/>
          <w:color w:val="000000"/>
        </w:rPr>
        <w:t xml:space="preserve"> 3. Мемлекеттік мекеменің бірінші басшысының мәртебесі, өкілеттіктері</w:t>
      </w:r>
    </w:p>
    <w:bookmarkEnd w:id="82"/>
    <w:bookmarkStart w:name="z89" w:id="83"/>
    <w:p>
      <w:pPr>
        <w:spacing w:after="0"/>
        <w:ind w:left="0"/>
        <w:jc w:val="both"/>
      </w:pPr>
      <w:r>
        <w:rPr>
          <w:rFonts w:ascii="Times New Roman"/>
          <w:b w:val="false"/>
          <w:i w:val="false"/>
          <w:color w:val="000000"/>
          <w:sz w:val="28"/>
        </w:rPr>
        <w:t>
      16. Мемлекеттік мекемені басқаруды бірінші басшы жүзеге асырады, ол Мемлекеттік мекемеге жүктелген міндеттердің орындалуына және оның өз өкілеттіктерін жүзеге асыруына дербес жауапты болады.</w:t>
      </w:r>
    </w:p>
    <w:bookmarkEnd w:id="83"/>
    <w:bookmarkStart w:name="z90" w:id="84"/>
    <w:p>
      <w:pPr>
        <w:spacing w:after="0"/>
        <w:ind w:left="0"/>
        <w:jc w:val="both"/>
      </w:pPr>
      <w:r>
        <w:rPr>
          <w:rFonts w:ascii="Times New Roman"/>
          <w:b w:val="false"/>
          <w:i w:val="false"/>
          <w:color w:val="000000"/>
          <w:sz w:val="28"/>
        </w:rPr>
        <w:t>
      17. Мемлекеттік мекеменің бірінші басшысы Қазақстан Республикасының заңнамасына сәйкес лауазымға тағайындалады және лауазымнан босатылады.</w:t>
      </w:r>
    </w:p>
    <w:bookmarkEnd w:id="84"/>
    <w:bookmarkStart w:name="z91" w:id="85"/>
    <w:p>
      <w:pPr>
        <w:spacing w:after="0"/>
        <w:ind w:left="0"/>
        <w:jc w:val="both"/>
      </w:pPr>
      <w:r>
        <w:rPr>
          <w:rFonts w:ascii="Times New Roman"/>
          <w:b w:val="false"/>
          <w:i w:val="false"/>
          <w:color w:val="000000"/>
          <w:sz w:val="28"/>
        </w:rPr>
        <w:t>
      18. Мемлекеттік мекеменің бірінші басшысының өкілеттіктері:</w:t>
      </w:r>
    </w:p>
    <w:bookmarkEnd w:id="85"/>
    <w:bookmarkStart w:name="z92" w:id="86"/>
    <w:p>
      <w:pPr>
        <w:spacing w:after="0"/>
        <w:ind w:left="0"/>
        <w:jc w:val="both"/>
      </w:pPr>
      <w:r>
        <w:rPr>
          <w:rFonts w:ascii="Times New Roman"/>
          <w:b w:val="false"/>
          <w:i w:val="false"/>
          <w:color w:val="000000"/>
          <w:sz w:val="28"/>
        </w:rPr>
        <w:t>
      1) ауданның бас сәулетшісі өз қызметін жоғарғы тұрған облыстық басқармалармен өзара байланыста жүргізеді, бөлім қызметін ұйымдастырады және басқарады, мемлекеттік органға берілген міндеттерді орындауға және өз қызметін жүзеге асыруда жеке жауапкершілікке тартылады;</w:t>
      </w:r>
    </w:p>
    <w:bookmarkEnd w:id="86"/>
    <w:bookmarkStart w:name="z93" w:id="87"/>
    <w:p>
      <w:pPr>
        <w:spacing w:after="0"/>
        <w:ind w:left="0"/>
        <w:jc w:val="both"/>
      </w:pPr>
      <w:r>
        <w:rPr>
          <w:rFonts w:ascii="Times New Roman"/>
          <w:b w:val="false"/>
          <w:i w:val="false"/>
          <w:color w:val="000000"/>
          <w:sz w:val="28"/>
        </w:rPr>
        <w:t>
      2) Мемлекеттік мекеме бойынша нормативтік, жеке қызметтік құжаттарына қол қояды немесе бұйрықтар шығарады;</w:t>
      </w:r>
    </w:p>
    <w:bookmarkEnd w:id="87"/>
    <w:bookmarkStart w:name="z94" w:id="88"/>
    <w:p>
      <w:pPr>
        <w:spacing w:after="0"/>
        <w:ind w:left="0"/>
        <w:jc w:val="both"/>
      </w:pPr>
      <w:r>
        <w:rPr>
          <w:rFonts w:ascii="Times New Roman"/>
          <w:b w:val="false"/>
          <w:i w:val="false"/>
          <w:color w:val="000000"/>
          <w:sz w:val="28"/>
        </w:rPr>
        <w:t>
      3) Мемлекеттік мекеме қызметкерлерінің тиісті міндеттері мен өкілеттіктерін анықтайды;</w:t>
      </w:r>
    </w:p>
    <w:bookmarkEnd w:id="88"/>
    <w:bookmarkStart w:name="z95" w:id="89"/>
    <w:p>
      <w:pPr>
        <w:spacing w:after="0"/>
        <w:ind w:left="0"/>
        <w:jc w:val="both"/>
      </w:pPr>
      <w:r>
        <w:rPr>
          <w:rFonts w:ascii="Times New Roman"/>
          <w:b w:val="false"/>
          <w:i w:val="false"/>
          <w:color w:val="000000"/>
          <w:sz w:val="28"/>
        </w:rPr>
        <w:t>
      4) аудан әкіміне Мемлекеттік мекеменің құрылымына өзгертулер енгізу туралы ұсыныс қояды;</w:t>
      </w:r>
    </w:p>
    <w:bookmarkEnd w:id="89"/>
    <w:bookmarkStart w:name="z96" w:id="90"/>
    <w:p>
      <w:pPr>
        <w:spacing w:after="0"/>
        <w:ind w:left="0"/>
        <w:jc w:val="both"/>
      </w:pPr>
      <w:r>
        <w:rPr>
          <w:rFonts w:ascii="Times New Roman"/>
          <w:b w:val="false"/>
          <w:i w:val="false"/>
          <w:color w:val="000000"/>
          <w:sz w:val="28"/>
        </w:rPr>
        <w:t>
      5) Мемлекеттік мекеме қызметкерлеріне белгіленген тәртіпте тәртіптік жазаны қолданады, сондай-ақ белгіленген тәртіппен сыйақы береді;</w:t>
      </w:r>
    </w:p>
    <w:bookmarkEnd w:id="90"/>
    <w:bookmarkStart w:name="z97" w:id="91"/>
    <w:p>
      <w:pPr>
        <w:spacing w:after="0"/>
        <w:ind w:left="0"/>
        <w:jc w:val="both"/>
      </w:pPr>
      <w:r>
        <w:rPr>
          <w:rFonts w:ascii="Times New Roman"/>
          <w:b w:val="false"/>
          <w:i w:val="false"/>
          <w:color w:val="000000"/>
          <w:sz w:val="28"/>
        </w:rPr>
        <w:t>
      6) облыс және аудан аумағында орналасқан мемлекеттік органдардан, мекемелерден, кәсіпорындардан және ұйымдардан қайтарымсыз түрде инженерлік қарастыру материалдарын, ақпаратты, статистикалық және басқа да қажетті мәліметтермен құжаттарды белгіленген мерзімде сұрайды және алады;</w:t>
      </w:r>
    </w:p>
    <w:bookmarkEnd w:id="91"/>
    <w:bookmarkStart w:name="z98" w:id="92"/>
    <w:p>
      <w:pPr>
        <w:spacing w:after="0"/>
        <w:ind w:left="0"/>
        <w:jc w:val="both"/>
      </w:pPr>
      <w:r>
        <w:rPr>
          <w:rFonts w:ascii="Times New Roman"/>
          <w:b w:val="false"/>
          <w:i w:val="false"/>
          <w:color w:val="000000"/>
          <w:sz w:val="28"/>
        </w:rPr>
        <w:t>
      7) құрылыс объектісін жерге орналастыру, жобалау, құрылыс салу, елді мекендерді көбейту саласында аудан әкімдігіне қабылданатын шешімге құжаттар, негіздер және кепілдеме әзірлейді;</w:t>
      </w:r>
    </w:p>
    <w:bookmarkEnd w:id="92"/>
    <w:bookmarkStart w:name="z99" w:id="93"/>
    <w:p>
      <w:pPr>
        <w:spacing w:after="0"/>
        <w:ind w:left="0"/>
        <w:jc w:val="both"/>
      </w:pPr>
      <w:r>
        <w:rPr>
          <w:rFonts w:ascii="Times New Roman"/>
          <w:b w:val="false"/>
          <w:i w:val="false"/>
          <w:color w:val="000000"/>
          <w:sz w:val="28"/>
        </w:rPr>
        <w:t>
      8) өз құзіреті шегінде қабылданған тиісті шешімдер қала құрылысы және жер заңдылығының орындалуына бақылауды жүзеге асырады;</w:t>
      </w:r>
    </w:p>
    <w:bookmarkEnd w:id="93"/>
    <w:bookmarkStart w:name="z100" w:id="94"/>
    <w:p>
      <w:pPr>
        <w:spacing w:after="0"/>
        <w:ind w:left="0"/>
        <w:jc w:val="both"/>
      </w:pPr>
      <w:r>
        <w:rPr>
          <w:rFonts w:ascii="Times New Roman"/>
          <w:b w:val="false"/>
          <w:i w:val="false"/>
          <w:color w:val="000000"/>
          <w:sz w:val="28"/>
        </w:rPr>
        <w:t>
      9) аумақтық даму шекарасымен бағытын, қызметтік аумақтандыру, көркейту және қайта жоспарлау табиғи, тарихи және мәдени мұраны сақтау қала құрылысы құжаттарын уақтылы түзету және дайындауды ұйымдастырады;</w:t>
      </w:r>
    </w:p>
    <w:bookmarkEnd w:id="94"/>
    <w:bookmarkStart w:name="z101" w:id="95"/>
    <w:p>
      <w:pPr>
        <w:spacing w:after="0"/>
        <w:ind w:left="0"/>
        <w:jc w:val="both"/>
      </w:pPr>
      <w:r>
        <w:rPr>
          <w:rFonts w:ascii="Times New Roman"/>
          <w:b w:val="false"/>
          <w:i w:val="false"/>
          <w:color w:val="000000"/>
          <w:sz w:val="28"/>
        </w:rPr>
        <w:t>
      10) сыбайлас жемқорлық әрекеттеріне қарсы бағытталған шараларды қабылдайды және қабылданған шараларға дербес жауап береді.</w:t>
      </w:r>
    </w:p>
    <w:bookmarkEnd w:id="95"/>
    <w:bookmarkStart w:name="z102" w:id="96"/>
    <w:p>
      <w:pPr>
        <w:spacing w:after="0"/>
        <w:ind w:left="0"/>
        <w:jc w:val="both"/>
      </w:pPr>
      <w:r>
        <w:rPr>
          <w:rFonts w:ascii="Times New Roman"/>
          <w:b w:val="false"/>
          <w:i w:val="false"/>
          <w:color w:val="000000"/>
          <w:sz w:val="28"/>
        </w:rPr>
        <w:t>
      Мемлекеттік мекеменің бірінші басшысы болмаған кезеңде оның өкілеттіктерін қолданыстағы заңнамаға сәйкес оны алмастыратын тұлға жүзеге асырады.</w:t>
      </w:r>
    </w:p>
    <w:bookmarkEnd w:id="96"/>
    <w:bookmarkStart w:name="z103" w:id="97"/>
    <w:p>
      <w:pPr>
        <w:spacing w:after="0"/>
        <w:ind w:left="0"/>
        <w:jc w:val="both"/>
      </w:pPr>
      <w:r>
        <w:rPr>
          <w:rFonts w:ascii="Times New Roman"/>
          <w:b w:val="false"/>
          <w:i w:val="false"/>
          <w:color w:val="000000"/>
          <w:sz w:val="28"/>
        </w:rPr>
        <w:t>
      19. Мемлекеттік мекемені Қазақстан Республикасының қолданыстағы заңнамасына сәйкес лауазымға тағайындалатын және лауазымнан босатылатын мекеме басшысы басқарады.</w:t>
      </w:r>
    </w:p>
    <w:bookmarkEnd w:id="97"/>
    <w:bookmarkStart w:name="z104" w:id="98"/>
    <w:p>
      <w:pPr>
        <w:spacing w:after="0"/>
        <w:ind w:left="0"/>
        <w:jc w:val="left"/>
      </w:pPr>
      <w:r>
        <w:rPr>
          <w:rFonts w:ascii="Times New Roman"/>
          <w:b/>
          <w:i w:val="false"/>
          <w:color w:val="000000"/>
        </w:rPr>
        <w:t xml:space="preserve"> 4. Мемлекеттік мекеменің мүлкі</w:t>
      </w:r>
    </w:p>
    <w:bookmarkEnd w:id="98"/>
    <w:bookmarkStart w:name="z105" w:id="99"/>
    <w:p>
      <w:pPr>
        <w:spacing w:after="0"/>
        <w:ind w:left="0"/>
        <w:jc w:val="both"/>
      </w:pPr>
      <w:r>
        <w:rPr>
          <w:rFonts w:ascii="Times New Roman"/>
          <w:b w:val="false"/>
          <w:i w:val="false"/>
          <w:color w:val="000000"/>
          <w:sz w:val="28"/>
        </w:rPr>
        <w:t>
      20. Мемлекеттік мекеменің заңнамада көзделген жағдайларда жедел басқару құқығында оқшауланған мүлкі болуы мүмкін.</w:t>
      </w:r>
    </w:p>
    <w:bookmarkEnd w:id="99"/>
    <w:bookmarkStart w:name="z106" w:id="100"/>
    <w:p>
      <w:pPr>
        <w:spacing w:after="0"/>
        <w:ind w:left="0"/>
        <w:jc w:val="both"/>
      </w:pPr>
      <w:r>
        <w:rPr>
          <w:rFonts w:ascii="Times New Roman"/>
          <w:b w:val="false"/>
          <w:i w:val="false"/>
          <w:color w:val="000000"/>
          <w:sz w:val="28"/>
        </w:rPr>
        <w:t>
      Мемлекеттік мекеменің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0"/>
    <w:bookmarkStart w:name="z107" w:id="101"/>
    <w:p>
      <w:pPr>
        <w:spacing w:after="0"/>
        <w:ind w:left="0"/>
        <w:jc w:val="both"/>
      </w:pPr>
      <w:r>
        <w:rPr>
          <w:rFonts w:ascii="Times New Roman"/>
          <w:b w:val="false"/>
          <w:i w:val="false"/>
          <w:color w:val="000000"/>
          <w:sz w:val="28"/>
        </w:rPr>
        <w:t>
      21. Мемлекеттік мекемеге бекітілген мүлік коммуналдық меншікке жатады.</w:t>
      </w:r>
    </w:p>
    <w:bookmarkEnd w:id="101"/>
    <w:bookmarkStart w:name="z108" w:id="102"/>
    <w:p>
      <w:pPr>
        <w:spacing w:after="0"/>
        <w:ind w:left="0"/>
        <w:jc w:val="both"/>
      </w:pPr>
      <w:r>
        <w:rPr>
          <w:rFonts w:ascii="Times New Roman"/>
          <w:b w:val="false"/>
          <w:i w:val="false"/>
          <w:color w:val="000000"/>
          <w:sz w:val="28"/>
        </w:rPr>
        <w:t>
      22. Егер заңнамада өзгеше көзделмесе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2"/>
    <w:bookmarkStart w:name="z109" w:id="103"/>
    <w:p>
      <w:pPr>
        <w:spacing w:after="0"/>
        <w:ind w:left="0"/>
        <w:jc w:val="left"/>
      </w:pPr>
      <w:r>
        <w:rPr>
          <w:rFonts w:ascii="Times New Roman"/>
          <w:b/>
          <w:i w:val="false"/>
          <w:color w:val="000000"/>
        </w:rPr>
        <w:t xml:space="preserve"> 5. Мемлекеттік мекемені қайта ұйымдастыру және тарату</w:t>
      </w:r>
    </w:p>
    <w:bookmarkEnd w:id="103"/>
    <w:bookmarkStart w:name="z110" w:id="104"/>
    <w:p>
      <w:pPr>
        <w:spacing w:after="0"/>
        <w:ind w:left="0"/>
        <w:jc w:val="both"/>
      </w:pPr>
      <w:r>
        <w:rPr>
          <w:rFonts w:ascii="Times New Roman"/>
          <w:b w:val="false"/>
          <w:i w:val="false"/>
          <w:color w:val="000000"/>
          <w:sz w:val="28"/>
        </w:rPr>
        <w:t>
      23. Мемлекеттік мекемені қайта ұйымдастыру және тарату Қазақстан Республикасының заңнамасына сәйкес жүзеге асырылады.</w:t>
      </w:r>
    </w:p>
    <w:bookmarkEnd w:id="1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