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92bf" w14:textId="2fd9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Тасшағыл ауылдық округі әкімінің 2022 жылғы 26 сәуірдегі № 4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2022 жылғы 7 маусымдағы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6 маусымдағы № 11-10/174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Тасшағыл ауылдық округі әкімінің 2022 жылғы 26 сәуірдегі № 4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28 сәуірінде Қазақстан Республикасы нормативтік құқықтық актілерінің эталондық бақылау банкінде жарияланған) күші жойылды деп танылсын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