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90f3" w14:textId="25c9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Сағыз ауылдық округі әкімінің 2022 жылғы 24 мамырдағы № 37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2022 жылғы 29 шілдедегі № 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2022 жылғы 29 шілдедегі № 11-10/236 ұсынысы негізінде Сағыз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Сағыз ауылдық округі әкімінің 2022 жылғы 24 мамырдағы № 37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168049 болып тіркелген, 2022 жылғы 24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Сағыз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