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19cf" w14:textId="7901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әкімдігінің 2012 жылғы 25 желтоқсандағы № 505 ""Жылыой ауданы жұмыспен қамту және әлеуметтік бағдарламалар бөлімі" мемлекеттік мекемесін құру туралы" қаулысына өзгеріс енгізу туралы</w:t>
      </w:r>
    </w:p>
    <w:p>
      <w:pPr>
        <w:spacing w:after="0"/>
        <w:ind w:left="0"/>
        <w:jc w:val="both"/>
      </w:pPr>
      <w:r>
        <w:rPr>
          <w:rFonts w:ascii="Times New Roman"/>
          <w:b w:val="false"/>
          <w:i w:val="false"/>
          <w:color w:val="000000"/>
          <w:sz w:val="28"/>
        </w:rPr>
        <w:t>Атырау облысы Жылыой ауданы әкімдігінің 2022 жылғы 7 шілдедегі № 179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Жылыой ауданының әкімдігі ҚАУЛЫ ЕТЕДІ:</w:t>
      </w:r>
    </w:p>
    <w:bookmarkEnd w:id="0"/>
    <w:bookmarkStart w:name="z5" w:id="1"/>
    <w:p>
      <w:pPr>
        <w:spacing w:after="0"/>
        <w:ind w:left="0"/>
        <w:jc w:val="both"/>
      </w:pPr>
      <w:r>
        <w:rPr>
          <w:rFonts w:ascii="Times New Roman"/>
          <w:b w:val="false"/>
          <w:i w:val="false"/>
          <w:color w:val="000000"/>
          <w:sz w:val="28"/>
        </w:rPr>
        <w:t>
      1. Жылыой ауданы әкімдігінің 2012 жылғы 25 желтоқсандағы № 505 ""Жылыой ауданы жұмыспен қамту және әлеуметтік бағдарламалар бөлімі" мемлекеттік мекемесін құру туралы" қаулысына төмендегідей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"Жылыой ауданы жұмыспен қамту, әлеуметтік бағдарламалар және азаматтық хал актілерін тіркеу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мазмұндалып, бекітілсін.</w:t>
      </w:r>
    </w:p>
    <w:bookmarkEnd w:id="2"/>
    <w:bookmarkStart w:name="z7" w:id="3"/>
    <w:p>
      <w:pPr>
        <w:spacing w:after="0"/>
        <w:ind w:left="0"/>
        <w:jc w:val="both"/>
      </w:pPr>
      <w:r>
        <w:rPr>
          <w:rFonts w:ascii="Times New Roman"/>
          <w:b w:val="false"/>
          <w:i w:val="false"/>
          <w:color w:val="000000"/>
          <w:sz w:val="28"/>
        </w:rPr>
        <w:t>
      2. "Жылыой ауданы жұмыспен қамту, әлеуметтік бағдарламалар және азаматтық хал актілерін тіркеу бөлімі" мемлекеттік мекемесі заңнамамен белгіленген тәртіпте:</w:t>
      </w:r>
    </w:p>
    <w:bookmarkEnd w:id="3"/>
    <w:bookmarkStart w:name="z8" w:id="4"/>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Атырау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Жылыой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Қаражанов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w:t>
            </w:r>
            <w:r>
              <w:br/>
            </w:r>
            <w:r>
              <w:rPr>
                <w:rFonts w:ascii="Times New Roman"/>
                <w:b w:val="false"/>
                <w:i w:val="false"/>
                <w:color w:val="000000"/>
                <w:sz w:val="20"/>
              </w:rPr>
              <w:t>2022 жылғы "7" шілдедегі</w:t>
            </w:r>
            <w:r>
              <w:br/>
            </w:r>
            <w:r>
              <w:rPr>
                <w:rFonts w:ascii="Times New Roman"/>
                <w:b w:val="false"/>
                <w:i w:val="false"/>
                <w:color w:val="000000"/>
                <w:sz w:val="20"/>
              </w:rPr>
              <w:t>№ 179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w:t>
            </w:r>
            <w:r>
              <w:br/>
            </w:r>
            <w:r>
              <w:rPr>
                <w:rFonts w:ascii="Times New Roman"/>
                <w:b w:val="false"/>
                <w:i w:val="false"/>
                <w:color w:val="000000"/>
                <w:sz w:val="20"/>
              </w:rPr>
              <w:t>2012 жылғы "25" желтоқсандағы</w:t>
            </w:r>
            <w:r>
              <w:br/>
            </w:r>
            <w:r>
              <w:rPr>
                <w:rFonts w:ascii="Times New Roman"/>
                <w:b w:val="false"/>
                <w:i w:val="false"/>
                <w:color w:val="000000"/>
                <w:sz w:val="20"/>
              </w:rPr>
              <w:t>№ 505 қаулысымен бекітілген</w:t>
            </w:r>
          </w:p>
        </w:tc>
      </w:tr>
    </w:tbl>
    <w:bookmarkStart w:name="z18" w:id="7"/>
    <w:p>
      <w:pPr>
        <w:spacing w:after="0"/>
        <w:ind w:left="0"/>
        <w:jc w:val="left"/>
      </w:pPr>
      <w:r>
        <w:rPr>
          <w:rFonts w:ascii="Times New Roman"/>
          <w:b/>
          <w:i w:val="false"/>
          <w:color w:val="000000"/>
        </w:rPr>
        <w:t xml:space="preserve"> "Жылыой ауданы жұмыспен қамту, әлеуметтік бағдарламалар және азаматтық хал актілерін тіркеу бөлімі" мемлекеттік мекемесінің ережесі</w:t>
      </w:r>
    </w:p>
    <w:bookmarkEnd w:id="7"/>
    <w:bookmarkStart w:name="z19" w:id="8"/>
    <w:p>
      <w:pPr>
        <w:spacing w:after="0"/>
        <w:ind w:left="0"/>
        <w:jc w:val="left"/>
      </w:pPr>
      <w:r>
        <w:rPr>
          <w:rFonts w:ascii="Times New Roman"/>
          <w:b/>
          <w:i w:val="false"/>
          <w:color w:val="000000"/>
        </w:rPr>
        <w:t xml:space="preserve"> 1. Жалпы ережелер</w:t>
      </w:r>
    </w:p>
    <w:bookmarkEnd w:id="8"/>
    <w:bookmarkStart w:name="z20" w:id="9"/>
    <w:p>
      <w:pPr>
        <w:spacing w:after="0"/>
        <w:ind w:left="0"/>
        <w:jc w:val="both"/>
      </w:pPr>
      <w:r>
        <w:rPr>
          <w:rFonts w:ascii="Times New Roman"/>
          <w:b w:val="false"/>
          <w:i w:val="false"/>
          <w:color w:val="000000"/>
          <w:sz w:val="28"/>
        </w:rPr>
        <w:t>
      1. "Жылыой ауданы жұмыспен қамту, әлеуметтік бағдарламалар және азаматтық хал актілерін тіркеу бөлімі" мемлекеттік мекемесі (бұдан әрі - Мекеме) жұмыспен қамту, халықты әлеуметтік қорғау бағытындағы жұмыстарды жүзеге асыру салаларында басшылықты жүзеге асыратын Қазақстан Республикасының мемлекеттік органы болып табылады.</w:t>
      </w:r>
    </w:p>
    <w:bookmarkEnd w:id="9"/>
    <w:bookmarkStart w:name="z21" w:id="10"/>
    <w:p>
      <w:pPr>
        <w:spacing w:after="0"/>
        <w:ind w:left="0"/>
        <w:jc w:val="both"/>
      </w:pPr>
      <w:r>
        <w:rPr>
          <w:rFonts w:ascii="Times New Roman"/>
          <w:b w:val="false"/>
          <w:i w:val="false"/>
          <w:color w:val="000000"/>
          <w:sz w:val="28"/>
        </w:rPr>
        <w:t>
      2. Мекеменің ведомстволары бар:</w:t>
      </w:r>
    </w:p>
    <w:bookmarkEnd w:id="10"/>
    <w:bookmarkStart w:name="z22" w:id="11"/>
    <w:p>
      <w:pPr>
        <w:spacing w:after="0"/>
        <w:ind w:left="0"/>
        <w:jc w:val="both"/>
      </w:pPr>
      <w:r>
        <w:rPr>
          <w:rFonts w:ascii="Times New Roman"/>
          <w:b w:val="false"/>
          <w:i w:val="false"/>
          <w:color w:val="000000"/>
          <w:sz w:val="28"/>
        </w:rPr>
        <w:t>
      1) Халықты жұмыспен қамту орталығы;</w:t>
      </w:r>
    </w:p>
    <w:bookmarkEnd w:id="11"/>
    <w:bookmarkStart w:name="z23" w:id="12"/>
    <w:p>
      <w:pPr>
        <w:spacing w:after="0"/>
        <w:ind w:left="0"/>
        <w:jc w:val="both"/>
      </w:pPr>
      <w:r>
        <w:rPr>
          <w:rFonts w:ascii="Times New Roman"/>
          <w:b w:val="false"/>
          <w:i w:val="false"/>
          <w:color w:val="000000"/>
          <w:sz w:val="28"/>
        </w:rPr>
        <w:t>
      2) Жалғыз басты қарттар мен мүгедектерге әлеуметтік қызмет көрсету аумақтық орталығы.</w:t>
      </w:r>
    </w:p>
    <w:bookmarkEnd w:id="12"/>
    <w:bookmarkStart w:name="z24" w:id="13"/>
    <w:p>
      <w:pPr>
        <w:spacing w:after="0"/>
        <w:ind w:left="0"/>
        <w:jc w:val="both"/>
      </w:pPr>
      <w:r>
        <w:rPr>
          <w:rFonts w:ascii="Times New Roman"/>
          <w:b w:val="false"/>
          <w:i w:val="false"/>
          <w:color w:val="000000"/>
          <w:sz w:val="28"/>
        </w:rPr>
        <w:t xml:space="preserve">
      3. Мекемесі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5" w:id="14"/>
    <w:p>
      <w:pPr>
        <w:spacing w:after="0"/>
        <w:ind w:left="0"/>
        <w:jc w:val="both"/>
      </w:pPr>
      <w:r>
        <w:rPr>
          <w:rFonts w:ascii="Times New Roman"/>
          <w:b w:val="false"/>
          <w:i w:val="false"/>
          <w:color w:val="000000"/>
          <w:sz w:val="28"/>
        </w:rPr>
        <w:t>
      4.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6" w:id="15"/>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5"/>
    <w:bookmarkStart w:name="z27" w:id="16"/>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8" w:id="17"/>
    <w:p>
      <w:pPr>
        <w:spacing w:after="0"/>
        <w:ind w:left="0"/>
        <w:jc w:val="both"/>
      </w:pPr>
      <w:r>
        <w:rPr>
          <w:rFonts w:ascii="Times New Roman"/>
          <w:b w:val="false"/>
          <w:i w:val="false"/>
          <w:color w:val="000000"/>
          <w:sz w:val="28"/>
        </w:rPr>
        <w:t>
      7. Мекеме өз құзіретінің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актілерімен ресімделетін шешімдер қабылдайды.</w:t>
      </w:r>
    </w:p>
    <w:bookmarkEnd w:id="17"/>
    <w:bookmarkStart w:name="z29" w:id="18"/>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18"/>
    <w:bookmarkStart w:name="z30" w:id="19"/>
    <w:p>
      <w:pPr>
        <w:spacing w:after="0"/>
        <w:ind w:left="0"/>
        <w:jc w:val="both"/>
      </w:pPr>
      <w:r>
        <w:rPr>
          <w:rFonts w:ascii="Times New Roman"/>
          <w:b w:val="false"/>
          <w:i w:val="false"/>
          <w:color w:val="000000"/>
          <w:sz w:val="28"/>
        </w:rPr>
        <w:t>
      9. Заңды тұлғаның орналасқан жері:</w:t>
      </w:r>
    </w:p>
    <w:bookmarkEnd w:id="19"/>
    <w:bookmarkStart w:name="z31" w:id="20"/>
    <w:p>
      <w:pPr>
        <w:spacing w:after="0"/>
        <w:ind w:left="0"/>
        <w:jc w:val="both"/>
      </w:pPr>
      <w:r>
        <w:rPr>
          <w:rFonts w:ascii="Times New Roman"/>
          <w:b w:val="false"/>
          <w:i w:val="false"/>
          <w:color w:val="000000"/>
          <w:sz w:val="28"/>
        </w:rPr>
        <w:t>
      Қазақстан Республикасы, Атырау облысы, Жылыой ауданы, Құлсары қаласы, №151 көшесі, құрылыс 47, индекс: 060100.</w:t>
      </w:r>
    </w:p>
    <w:bookmarkEnd w:id="20"/>
    <w:bookmarkStart w:name="z32" w:id="21"/>
    <w:p>
      <w:pPr>
        <w:spacing w:after="0"/>
        <w:ind w:left="0"/>
        <w:jc w:val="both"/>
      </w:pPr>
      <w:r>
        <w:rPr>
          <w:rFonts w:ascii="Times New Roman"/>
          <w:b w:val="false"/>
          <w:i w:val="false"/>
          <w:color w:val="000000"/>
          <w:sz w:val="28"/>
        </w:rPr>
        <w:t>
      10. Осы Ереже мекеменің құрылтай құжаты болып табылады.</w:t>
      </w:r>
    </w:p>
    <w:bookmarkEnd w:id="21"/>
    <w:bookmarkStart w:name="z33" w:id="22"/>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2"/>
    <w:bookmarkStart w:name="z34" w:id="23"/>
    <w:p>
      <w:pPr>
        <w:spacing w:after="0"/>
        <w:ind w:left="0"/>
        <w:jc w:val="both"/>
      </w:pPr>
      <w:r>
        <w:rPr>
          <w:rFonts w:ascii="Times New Roman"/>
          <w:b w:val="false"/>
          <w:i w:val="false"/>
          <w:color w:val="000000"/>
          <w:sz w:val="28"/>
        </w:rPr>
        <w:t>
      12. Мекемеге кәсіпкерлік субъектілерімен мекеменің өкілеттіктері болып табылатын міндеттерді орындау тұрғысында шарттық қарым-қатынас жасауға тыйым салынады.</w:t>
      </w:r>
    </w:p>
    <w:bookmarkEnd w:id="23"/>
    <w:bookmarkStart w:name="z35" w:id="24"/>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36" w:id="25"/>
    <w:p>
      <w:pPr>
        <w:spacing w:after="0"/>
        <w:ind w:left="0"/>
        <w:jc w:val="left"/>
      </w:pPr>
      <w:r>
        <w:rPr>
          <w:rFonts w:ascii="Times New Roman"/>
          <w:b/>
          <w:i w:val="false"/>
          <w:color w:val="000000"/>
        </w:rPr>
        <w:t xml:space="preserve"> 2. Мекеменің мақсаттары мен өкілеттіктері</w:t>
      </w:r>
    </w:p>
    <w:bookmarkEnd w:id="25"/>
    <w:bookmarkStart w:name="z37" w:id="26"/>
    <w:p>
      <w:pPr>
        <w:spacing w:after="0"/>
        <w:ind w:left="0"/>
        <w:jc w:val="both"/>
      </w:pPr>
      <w:r>
        <w:rPr>
          <w:rFonts w:ascii="Times New Roman"/>
          <w:b w:val="false"/>
          <w:i w:val="false"/>
          <w:color w:val="000000"/>
          <w:sz w:val="28"/>
        </w:rPr>
        <w:t>
      13. Мақсаттары:</w:t>
      </w:r>
    </w:p>
    <w:bookmarkEnd w:id="26"/>
    <w:bookmarkStart w:name="z38" w:id="27"/>
    <w:p>
      <w:pPr>
        <w:spacing w:after="0"/>
        <w:ind w:left="0"/>
        <w:jc w:val="both"/>
      </w:pPr>
      <w:r>
        <w:rPr>
          <w:rFonts w:ascii="Times New Roman"/>
          <w:b w:val="false"/>
          <w:i w:val="false"/>
          <w:color w:val="000000"/>
          <w:sz w:val="28"/>
        </w:rPr>
        <w:t>
      Жергілікті мемлекеттік орган мен әкімнің қызметін қамтамасыз ету.</w:t>
      </w:r>
    </w:p>
    <w:bookmarkEnd w:id="27"/>
    <w:bookmarkStart w:name="z39" w:id="28"/>
    <w:p>
      <w:pPr>
        <w:spacing w:after="0"/>
        <w:ind w:left="0"/>
        <w:jc w:val="both"/>
      </w:pPr>
      <w:r>
        <w:rPr>
          <w:rFonts w:ascii="Times New Roman"/>
          <w:b w:val="false"/>
          <w:i w:val="false"/>
          <w:color w:val="000000"/>
          <w:sz w:val="28"/>
        </w:rPr>
        <w:t>
      14. Өкілеттіктері:</w:t>
      </w:r>
    </w:p>
    <w:bookmarkEnd w:id="28"/>
    <w:bookmarkStart w:name="z40" w:id="29"/>
    <w:p>
      <w:pPr>
        <w:spacing w:after="0"/>
        <w:ind w:left="0"/>
        <w:jc w:val="both"/>
      </w:pPr>
      <w:r>
        <w:rPr>
          <w:rFonts w:ascii="Times New Roman"/>
          <w:b w:val="false"/>
          <w:i w:val="false"/>
          <w:color w:val="000000"/>
          <w:sz w:val="28"/>
        </w:rPr>
        <w:t>
      1) құқықтары:</w:t>
      </w:r>
    </w:p>
    <w:bookmarkEnd w:id="29"/>
    <w:bookmarkStart w:name="z41" w:id="30"/>
    <w:p>
      <w:pPr>
        <w:spacing w:after="0"/>
        <w:ind w:left="0"/>
        <w:jc w:val="both"/>
      </w:pPr>
      <w:r>
        <w:rPr>
          <w:rFonts w:ascii="Times New Roman"/>
          <w:b w:val="false"/>
          <w:i w:val="false"/>
          <w:color w:val="000000"/>
          <w:sz w:val="28"/>
        </w:rPr>
        <w:t>
      өз құзіретіне жататын мәселелер бойынша, меншік және шаруашылық жүргізу нысанына қарамастан кәсіпорындардан, ұйымдар мен мекемелерден кез-келген ақпарат есептер сұратуға, алуға және тексеруге;</w:t>
      </w:r>
    </w:p>
    <w:bookmarkEnd w:id="30"/>
    <w:bookmarkStart w:name="z42" w:id="31"/>
    <w:p>
      <w:pPr>
        <w:spacing w:after="0"/>
        <w:ind w:left="0"/>
        <w:jc w:val="both"/>
      </w:pPr>
      <w:r>
        <w:rPr>
          <w:rFonts w:ascii="Times New Roman"/>
          <w:b w:val="false"/>
          <w:i w:val="false"/>
          <w:color w:val="000000"/>
          <w:sz w:val="28"/>
        </w:rPr>
        <w:t>
      халықтың әлеуметтік қорғалу және жұмыспен қамтылу жағдайына әсерін тигізетін қаржы-несиелік, инвестициялық және салық саясаты шаралары туралы шешімдері әзірлеуге қатысуға;</w:t>
      </w:r>
    </w:p>
    <w:bookmarkEnd w:id="31"/>
    <w:bookmarkStart w:name="z43" w:id="32"/>
    <w:p>
      <w:pPr>
        <w:spacing w:after="0"/>
        <w:ind w:left="0"/>
        <w:jc w:val="both"/>
      </w:pPr>
      <w:r>
        <w:rPr>
          <w:rFonts w:ascii="Times New Roman"/>
          <w:b w:val="false"/>
          <w:i w:val="false"/>
          <w:color w:val="000000"/>
          <w:sz w:val="28"/>
        </w:rPr>
        <w:t>
      халықты әлеуметтік қолдаумен байланысты қоғамдық акциялар мен бағдарламалар өткізуді ұйымдастыруға;</w:t>
      </w:r>
    </w:p>
    <w:bookmarkEnd w:id="32"/>
    <w:bookmarkStart w:name="z44" w:id="33"/>
    <w:p>
      <w:pPr>
        <w:spacing w:after="0"/>
        <w:ind w:left="0"/>
        <w:jc w:val="both"/>
      </w:pPr>
      <w:r>
        <w:rPr>
          <w:rFonts w:ascii="Times New Roman"/>
          <w:b w:val="false"/>
          <w:i w:val="false"/>
          <w:color w:val="000000"/>
          <w:sz w:val="28"/>
        </w:rPr>
        <w:t>
      белгіленген тәртіппен халықты жұмыспен қамту және әлеуметтік қорғау мәселелері бойынша конференциялар, семинарлар және кеңестер өткізуге;</w:t>
      </w:r>
    </w:p>
    <w:bookmarkEnd w:id="33"/>
    <w:bookmarkStart w:name="z45" w:id="34"/>
    <w:p>
      <w:pPr>
        <w:spacing w:after="0"/>
        <w:ind w:left="0"/>
        <w:jc w:val="both"/>
      </w:pPr>
      <w:r>
        <w:rPr>
          <w:rFonts w:ascii="Times New Roman"/>
          <w:b w:val="false"/>
          <w:i w:val="false"/>
          <w:color w:val="000000"/>
          <w:sz w:val="28"/>
        </w:rPr>
        <w:t>
      өзіндік ақпараттық-анықтамалық бюллетеньдер, плакаттар, буклеттер, әдістемелік материалдар шығаруға, жарнама тақталар жасақтауға құқылы.</w:t>
      </w:r>
    </w:p>
    <w:bookmarkEnd w:id="34"/>
    <w:bookmarkStart w:name="z46" w:id="35"/>
    <w:p>
      <w:pPr>
        <w:spacing w:after="0"/>
        <w:ind w:left="0"/>
        <w:jc w:val="both"/>
      </w:pPr>
      <w:r>
        <w:rPr>
          <w:rFonts w:ascii="Times New Roman"/>
          <w:b w:val="false"/>
          <w:i w:val="false"/>
          <w:color w:val="000000"/>
          <w:sz w:val="28"/>
        </w:rPr>
        <w:t>
      2) міндеттері:</w:t>
      </w:r>
    </w:p>
    <w:bookmarkEnd w:id="35"/>
    <w:bookmarkStart w:name="z47" w:id="36"/>
    <w:p>
      <w:pPr>
        <w:spacing w:after="0"/>
        <w:ind w:left="0"/>
        <w:jc w:val="both"/>
      </w:pPr>
      <w:r>
        <w:rPr>
          <w:rFonts w:ascii="Times New Roman"/>
          <w:b w:val="false"/>
          <w:i w:val="false"/>
          <w:color w:val="000000"/>
          <w:sz w:val="28"/>
        </w:rPr>
        <w:t>
      жұмыспен қамту, халықты әлеуметтік қорғау саласындағы мемлекеттік саясатты жүзеге асыру;</w:t>
      </w:r>
    </w:p>
    <w:bookmarkEnd w:id="36"/>
    <w:bookmarkStart w:name="z48" w:id="37"/>
    <w:p>
      <w:pPr>
        <w:spacing w:after="0"/>
        <w:ind w:left="0"/>
        <w:jc w:val="both"/>
      </w:pPr>
      <w:r>
        <w:rPr>
          <w:rFonts w:ascii="Times New Roman"/>
          <w:b w:val="false"/>
          <w:i w:val="false"/>
          <w:color w:val="000000"/>
          <w:sz w:val="28"/>
        </w:rPr>
        <w:t>
      өз құзіреті шеңберіндегі Қазақстан Республикасының заңдарының және Үкіметінің нормативтік актілерінің орындалуын қамтамасыз ету;</w:t>
      </w:r>
    </w:p>
    <w:bookmarkEnd w:id="37"/>
    <w:bookmarkStart w:name="z49" w:id="38"/>
    <w:p>
      <w:pPr>
        <w:spacing w:after="0"/>
        <w:ind w:left="0"/>
        <w:jc w:val="both"/>
      </w:pPr>
      <w:r>
        <w:rPr>
          <w:rFonts w:ascii="Times New Roman"/>
          <w:b w:val="false"/>
          <w:i w:val="false"/>
          <w:color w:val="000000"/>
          <w:sz w:val="28"/>
        </w:rPr>
        <w:t>
      стандарт пен регламентке сәйкес мемлекеттік қызмет көрсету;</w:t>
      </w:r>
    </w:p>
    <w:bookmarkEnd w:id="38"/>
    <w:bookmarkStart w:name="z50" w:id="39"/>
    <w:p>
      <w:pPr>
        <w:spacing w:after="0"/>
        <w:ind w:left="0"/>
        <w:jc w:val="both"/>
      </w:pPr>
      <w:r>
        <w:rPr>
          <w:rFonts w:ascii="Times New Roman"/>
          <w:b w:val="false"/>
          <w:i w:val="false"/>
          <w:color w:val="000000"/>
          <w:sz w:val="28"/>
        </w:rPr>
        <w:t>
      өз құзыреті шеңберіндегі аудандық бағдарламаларды дайындау және орындау;</w:t>
      </w:r>
    </w:p>
    <w:bookmarkEnd w:id="39"/>
    <w:bookmarkStart w:name="z51" w:id="40"/>
    <w:p>
      <w:pPr>
        <w:spacing w:after="0"/>
        <w:ind w:left="0"/>
        <w:jc w:val="both"/>
      </w:pPr>
      <w:r>
        <w:rPr>
          <w:rFonts w:ascii="Times New Roman"/>
          <w:b w:val="false"/>
          <w:i w:val="false"/>
          <w:color w:val="000000"/>
          <w:sz w:val="28"/>
        </w:rPr>
        <w:t>
      жұмыссыздарды, табысы аз адамдарды, күн көріс деңгейінен төмен тұратын адамдарды, мүгедектерді әлеуметтік қорғау;</w:t>
      </w:r>
    </w:p>
    <w:bookmarkEnd w:id="40"/>
    <w:bookmarkStart w:name="z52" w:id="41"/>
    <w:p>
      <w:pPr>
        <w:spacing w:after="0"/>
        <w:ind w:left="0"/>
        <w:jc w:val="both"/>
      </w:pPr>
      <w:r>
        <w:rPr>
          <w:rFonts w:ascii="Times New Roman"/>
          <w:b w:val="false"/>
          <w:i w:val="false"/>
          <w:color w:val="000000"/>
          <w:sz w:val="28"/>
        </w:rPr>
        <w:t>
      арнаулы әлеуметтік қызмет көрсету;</w:t>
      </w:r>
    </w:p>
    <w:bookmarkEnd w:id="41"/>
    <w:bookmarkStart w:name="z53" w:id="42"/>
    <w:p>
      <w:pPr>
        <w:spacing w:after="0"/>
        <w:ind w:left="0"/>
        <w:jc w:val="both"/>
      </w:pPr>
      <w:r>
        <w:rPr>
          <w:rFonts w:ascii="Times New Roman"/>
          <w:b w:val="false"/>
          <w:i w:val="false"/>
          <w:color w:val="000000"/>
          <w:sz w:val="28"/>
        </w:rPr>
        <w:t>
      жұмыссыздарды тіркеу, сәйкесті бос жұмыс орындарын іздеуді ұйымдастыру;</w:t>
      </w:r>
    </w:p>
    <w:bookmarkEnd w:id="42"/>
    <w:bookmarkStart w:name="z54" w:id="43"/>
    <w:p>
      <w:pPr>
        <w:spacing w:after="0"/>
        <w:ind w:left="0"/>
        <w:jc w:val="both"/>
      </w:pPr>
      <w:r>
        <w:rPr>
          <w:rFonts w:ascii="Times New Roman"/>
          <w:b w:val="false"/>
          <w:i w:val="false"/>
          <w:color w:val="000000"/>
          <w:sz w:val="28"/>
        </w:rPr>
        <w:t>
      қоғамдық жұмыстарды ұйымдастыру;</w:t>
      </w:r>
    </w:p>
    <w:bookmarkEnd w:id="43"/>
    <w:bookmarkStart w:name="z55" w:id="44"/>
    <w:p>
      <w:pPr>
        <w:spacing w:after="0"/>
        <w:ind w:left="0"/>
        <w:jc w:val="both"/>
      </w:pPr>
      <w:r>
        <w:rPr>
          <w:rFonts w:ascii="Times New Roman"/>
          <w:b w:val="false"/>
          <w:i w:val="false"/>
          <w:color w:val="000000"/>
          <w:sz w:val="28"/>
        </w:rPr>
        <w:t>
      мүгедектердің оңалтудын кешенді шараларын жүргізу;</w:t>
      </w:r>
    </w:p>
    <w:bookmarkEnd w:id="44"/>
    <w:bookmarkStart w:name="z56" w:id="45"/>
    <w:p>
      <w:pPr>
        <w:spacing w:after="0"/>
        <w:ind w:left="0"/>
        <w:jc w:val="both"/>
      </w:pPr>
      <w:r>
        <w:rPr>
          <w:rFonts w:ascii="Times New Roman"/>
          <w:b w:val="false"/>
          <w:i w:val="false"/>
          <w:color w:val="000000"/>
          <w:sz w:val="28"/>
        </w:rPr>
        <w:t>
      балаларға, тұрғын үй көмегіне, атаулы әлеуметтік көмекке, үйде тәрбиеленіп, оқитын мүгедек балаларға төленетін жәрдемақыларды ұйымдастыру;</w:t>
      </w:r>
    </w:p>
    <w:bookmarkEnd w:id="45"/>
    <w:bookmarkStart w:name="z57" w:id="46"/>
    <w:p>
      <w:pPr>
        <w:spacing w:after="0"/>
        <w:ind w:left="0"/>
        <w:jc w:val="both"/>
      </w:pPr>
      <w:r>
        <w:rPr>
          <w:rFonts w:ascii="Times New Roman"/>
          <w:b w:val="false"/>
          <w:i w:val="false"/>
          <w:color w:val="000000"/>
          <w:sz w:val="28"/>
        </w:rPr>
        <w:t>
      бөлімге түскен өтініштерді қарау;</w:t>
      </w:r>
    </w:p>
    <w:bookmarkEnd w:id="46"/>
    <w:bookmarkStart w:name="z58" w:id="47"/>
    <w:p>
      <w:pPr>
        <w:spacing w:after="0"/>
        <w:ind w:left="0"/>
        <w:jc w:val="both"/>
      </w:pPr>
      <w:r>
        <w:rPr>
          <w:rFonts w:ascii="Times New Roman"/>
          <w:b w:val="false"/>
          <w:i w:val="false"/>
          <w:color w:val="000000"/>
          <w:sz w:val="28"/>
        </w:rPr>
        <w:t>
      орталық қызметінің мәні мен мақсатын айқындайды.</w:t>
      </w:r>
    </w:p>
    <w:bookmarkEnd w:id="47"/>
    <w:bookmarkStart w:name="z59" w:id="48"/>
    <w:p>
      <w:pPr>
        <w:spacing w:after="0"/>
        <w:ind w:left="0"/>
        <w:jc w:val="both"/>
      </w:pPr>
      <w:r>
        <w:rPr>
          <w:rFonts w:ascii="Times New Roman"/>
          <w:b w:val="false"/>
          <w:i w:val="false"/>
          <w:color w:val="000000"/>
          <w:sz w:val="28"/>
        </w:rPr>
        <w:t>
      15. Функциялары:</w:t>
      </w:r>
    </w:p>
    <w:bookmarkEnd w:id="48"/>
    <w:bookmarkStart w:name="z60" w:id="49"/>
    <w:p>
      <w:pPr>
        <w:spacing w:after="0"/>
        <w:ind w:left="0"/>
        <w:jc w:val="both"/>
      </w:pPr>
      <w:r>
        <w:rPr>
          <w:rFonts w:ascii="Times New Roman"/>
          <w:b w:val="false"/>
          <w:i w:val="false"/>
          <w:color w:val="000000"/>
          <w:sz w:val="28"/>
        </w:rPr>
        <w:t>
      1) халықтың өмір сүру деңгейін арттыруға және халықты әлеуметтік қорғауға бағытталған жұмыспен қамтудың өңірлік бағдарламаларын, индикативті жоспарлар мен бағдарламаларды әзірлеу және іске асыру;</w:t>
      </w:r>
    </w:p>
    <w:bookmarkEnd w:id="49"/>
    <w:bookmarkStart w:name="z61" w:id="50"/>
    <w:p>
      <w:pPr>
        <w:spacing w:after="0"/>
        <w:ind w:left="0"/>
        <w:jc w:val="both"/>
      </w:pPr>
      <w:r>
        <w:rPr>
          <w:rFonts w:ascii="Times New Roman"/>
          <w:b w:val="false"/>
          <w:i w:val="false"/>
          <w:color w:val="000000"/>
          <w:sz w:val="28"/>
        </w:rPr>
        <w:t>
      2) халықты еңбек нарығының жай-күйі туралы ақпараттандыру, еңбек нарығының бірыңғай ақпараттық базасын құру негізінде жұмыс күшіне сұраныс пен ұсынысты талдау және болжау;</w:t>
      </w:r>
    </w:p>
    <w:bookmarkEnd w:id="50"/>
    <w:bookmarkStart w:name="z62" w:id="51"/>
    <w:p>
      <w:pPr>
        <w:spacing w:after="0"/>
        <w:ind w:left="0"/>
        <w:jc w:val="both"/>
      </w:pPr>
      <w:r>
        <w:rPr>
          <w:rFonts w:ascii="Times New Roman"/>
          <w:b w:val="false"/>
          <w:i w:val="false"/>
          <w:color w:val="000000"/>
          <w:sz w:val="28"/>
        </w:rPr>
        <w:t>
      3) халықты жұмыспен қамту және әлеуметтік қорғау жөніндегі орта мерзімді даму жоспарының жобаларын әзірлеу және келісу;</w:t>
      </w:r>
    </w:p>
    <w:bookmarkEnd w:id="51"/>
    <w:bookmarkStart w:name="z63" w:id="52"/>
    <w:p>
      <w:pPr>
        <w:spacing w:after="0"/>
        <w:ind w:left="0"/>
        <w:jc w:val="both"/>
      </w:pPr>
      <w:r>
        <w:rPr>
          <w:rFonts w:ascii="Times New Roman"/>
          <w:b w:val="false"/>
          <w:i w:val="false"/>
          <w:color w:val="000000"/>
          <w:sz w:val="28"/>
        </w:rPr>
        <w:t>
      4) мемлекеттік органдардың халықты жұмыспен қамтуды қамтамасыз ету жөніндегі шараларды әзірлеу және іске асыру жөніндегі қызметін үйлестіру және реттеу және олардың орындалуын бақылау;</w:t>
      </w:r>
    </w:p>
    <w:bookmarkEnd w:id="52"/>
    <w:bookmarkStart w:name="z64" w:id="53"/>
    <w:p>
      <w:pPr>
        <w:spacing w:after="0"/>
        <w:ind w:left="0"/>
        <w:jc w:val="both"/>
      </w:pPr>
      <w:r>
        <w:rPr>
          <w:rFonts w:ascii="Times New Roman"/>
          <w:b w:val="false"/>
          <w:i w:val="false"/>
          <w:color w:val="000000"/>
          <w:sz w:val="28"/>
        </w:rPr>
        <w:t>
      5) жұмыспен қамту және халықты әлеуметтік қорғау саласындағы қолданыстағы заңнаманы жетілдіру бойынша ұсынысты дайындау және жоғары тұрған органдарға енгізу;</w:t>
      </w:r>
    </w:p>
    <w:bookmarkEnd w:id="53"/>
    <w:bookmarkStart w:name="z65" w:id="54"/>
    <w:p>
      <w:pPr>
        <w:spacing w:after="0"/>
        <w:ind w:left="0"/>
        <w:jc w:val="both"/>
      </w:pPr>
      <w:r>
        <w:rPr>
          <w:rFonts w:ascii="Times New Roman"/>
          <w:b w:val="false"/>
          <w:i w:val="false"/>
          <w:color w:val="000000"/>
          <w:sz w:val="28"/>
        </w:rPr>
        <w:t>
      6) атаулы әлеуметтік көмекті тағайындауды және төлеуді ұйымдастыру;</w:t>
      </w:r>
    </w:p>
    <w:bookmarkEnd w:id="54"/>
    <w:bookmarkStart w:name="z66" w:id="55"/>
    <w:p>
      <w:pPr>
        <w:spacing w:after="0"/>
        <w:ind w:left="0"/>
        <w:jc w:val="both"/>
      </w:pPr>
      <w:r>
        <w:rPr>
          <w:rFonts w:ascii="Times New Roman"/>
          <w:b w:val="false"/>
          <w:i w:val="false"/>
          <w:color w:val="000000"/>
          <w:sz w:val="28"/>
        </w:rPr>
        <w:t>
      7) жұмыссыздар арасында ақылы қоғамдық жұмысты ұйымдастыру;</w:t>
      </w:r>
    </w:p>
    <w:bookmarkEnd w:id="55"/>
    <w:bookmarkStart w:name="z67" w:id="56"/>
    <w:p>
      <w:pPr>
        <w:spacing w:after="0"/>
        <w:ind w:left="0"/>
        <w:jc w:val="both"/>
      </w:pPr>
      <w:r>
        <w:rPr>
          <w:rFonts w:ascii="Times New Roman"/>
          <w:b w:val="false"/>
          <w:i w:val="false"/>
          <w:color w:val="000000"/>
          <w:sz w:val="28"/>
        </w:rPr>
        <w:t>
      8) жергілікті өкілді органның нормативтік актілері негізінде әлеуметтік көмекті тағайындауды және төлеуді ұйымдастырады;</w:t>
      </w:r>
    </w:p>
    <w:bookmarkEnd w:id="56"/>
    <w:bookmarkStart w:name="z68" w:id="57"/>
    <w:p>
      <w:pPr>
        <w:spacing w:after="0"/>
        <w:ind w:left="0"/>
        <w:jc w:val="both"/>
      </w:pPr>
      <w:r>
        <w:rPr>
          <w:rFonts w:ascii="Times New Roman"/>
          <w:b w:val="false"/>
          <w:i w:val="false"/>
          <w:color w:val="000000"/>
          <w:sz w:val="28"/>
        </w:rPr>
        <w:t>
      9) тұрғын үй көмегін тағайындау және төлеу;</w:t>
      </w:r>
    </w:p>
    <w:bookmarkEnd w:id="57"/>
    <w:bookmarkStart w:name="z69" w:id="58"/>
    <w:p>
      <w:pPr>
        <w:spacing w:after="0"/>
        <w:ind w:left="0"/>
        <w:jc w:val="both"/>
      </w:pPr>
      <w:r>
        <w:rPr>
          <w:rFonts w:ascii="Times New Roman"/>
          <w:b w:val="false"/>
          <w:i w:val="false"/>
          <w:color w:val="000000"/>
          <w:sz w:val="28"/>
        </w:rPr>
        <w:t>
      10) бірлескен және мүдделі органдардың кадрларды оқыту және оларды жұмысқа орналастыру қажеттілігін айқындау;</w:t>
      </w:r>
    </w:p>
    <w:bookmarkEnd w:id="58"/>
    <w:bookmarkStart w:name="z70" w:id="59"/>
    <w:p>
      <w:pPr>
        <w:spacing w:after="0"/>
        <w:ind w:left="0"/>
        <w:jc w:val="both"/>
      </w:pPr>
      <w:r>
        <w:rPr>
          <w:rFonts w:ascii="Times New Roman"/>
          <w:b w:val="false"/>
          <w:i w:val="false"/>
          <w:color w:val="000000"/>
          <w:sz w:val="28"/>
        </w:rPr>
        <w:t>
      11) еңбек нарығының мониторингі;</w:t>
      </w:r>
    </w:p>
    <w:bookmarkEnd w:id="59"/>
    <w:bookmarkStart w:name="z71" w:id="60"/>
    <w:p>
      <w:pPr>
        <w:spacing w:after="0"/>
        <w:ind w:left="0"/>
        <w:jc w:val="both"/>
      </w:pPr>
      <w:r>
        <w:rPr>
          <w:rFonts w:ascii="Times New Roman"/>
          <w:b w:val="false"/>
          <w:i w:val="false"/>
          <w:color w:val="000000"/>
          <w:sz w:val="28"/>
        </w:rPr>
        <w:t>
      12) жұмыссыздар мен жұмыссыз халықты оқыту мен қайта даярлаудың өңірлік желісін қалыптастыру;</w:t>
      </w:r>
    </w:p>
    <w:bookmarkEnd w:id="60"/>
    <w:bookmarkStart w:name="z72" w:id="61"/>
    <w:p>
      <w:pPr>
        <w:spacing w:after="0"/>
        <w:ind w:left="0"/>
        <w:jc w:val="both"/>
      </w:pPr>
      <w:r>
        <w:rPr>
          <w:rFonts w:ascii="Times New Roman"/>
          <w:b w:val="false"/>
          <w:i w:val="false"/>
          <w:color w:val="000000"/>
          <w:sz w:val="28"/>
        </w:rPr>
        <w:t>
      13) халықтың әлеуметтік осал санаттары үшін қосымша жұмыс орындарын құруға жәрдемдесу;</w:t>
      </w:r>
    </w:p>
    <w:bookmarkEnd w:id="61"/>
    <w:bookmarkStart w:name="z73" w:id="62"/>
    <w:p>
      <w:pPr>
        <w:spacing w:after="0"/>
        <w:ind w:left="0"/>
        <w:jc w:val="both"/>
      </w:pPr>
      <w:r>
        <w:rPr>
          <w:rFonts w:ascii="Times New Roman"/>
          <w:b w:val="false"/>
          <w:i w:val="false"/>
          <w:color w:val="000000"/>
          <w:sz w:val="28"/>
        </w:rPr>
        <w:t>
      14) жұмыссыздықты азайту үшін кәсіпкерлікті, орта және шағын бизнесті дамытуға жәрдемдесу;</w:t>
      </w:r>
    </w:p>
    <w:bookmarkEnd w:id="62"/>
    <w:bookmarkStart w:name="z74" w:id="63"/>
    <w:p>
      <w:pPr>
        <w:spacing w:after="0"/>
        <w:ind w:left="0"/>
        <w:jc w:val="both"/>
      </w:pPr>
      <w:r>
        <w:rPr>
          <w:rFonts w:ascii="Times New Roman"/>
          <w:b w:val="false"/>
          <w:i w:val="false"/>
          <w:color w:val="000000"/>
          <w:sz w:val="28"/>
        </w:rPr>
        <w:t>
      15) жұмыссыздарды есепке алу мен есепке алудың, бос жұмыс орындарын іздеудің компьютерлендірілген бағдарламаларын енгізу;</w:t>
      </w:r>
    </w:p>
    <w:bookmarkEnd w:id="63"/>
    <w:bookmarkStart w:name="z75" w:id="64"/>
    <w:p>
      <w:pPr>
        <w:spacing w:after="0"/>
        <w:ind w:left="0"/>
        <w:jc w:val="both"/>
      </w:pPr>
      <w:r>
        <w:rPr>
          <w:rFonts w:ascii="Times New Roman"/>
          <w:b w:val="false"/>
          <w:i w:val="false"/>
          <w:color w:val="000000"/>
          <w:sz w:val="28"/>
        </w:rPr>
        <w:t>
      16) әлеуметтік әріптестік және әлеуметтік-еңбек қатынастарын реттеу жөніндегі аудандық үшжақты комиссияның жұмысын ұйымдастыру;</w:t>
      </w:r>
    </w:p>
    <w:bookmarkEnd w:id="64"/>
    <w:bookmarkStart w:name="z76" w:id="65"/>
    <w:p>
      <w:pPr>
        <w:spacing w:after="0"/>
        <w:ind w:left="0"/>
        <w:jc w:val="both"/>
      </w:pPr>
      <w:r>
        <w:rPr>
          <w:rFonts w:ascii="Times New Roman"/>
          <w:b w:val="false"/>
          <w:i w:val="false"/>
          <w:color w:val="000000"/>
          <w:sz w:val="28"/>
        </w:rPr>
        <w:t>
      17) аудан әкімі, аудандық жұмысшылар, жұмыс берушілер және кәсіподақтар бірлестіктері арасындағы аудандық үшжақты келісімді әзірлеу, келісу, аудандық үшжақты келісімді іске асыру жөніндегі іс-шаралар және аудандық үшжақты комиссияның бекітуіне ұсыну;</w:t>
      </w:r>
    </w:p>
    <w:bookmarkEnd w:id="65"/>
    <w:bookmarkStart w:name="z77" w:id="66"/>
    <w:p>
      <w:pPr>
        <w:spacing w:after="0"/>
        <w:ind w:left="0"/>
        <w:jc w:val="both"/>
      </w:pPr>
      <w:r>
        <w:rPr>
          <w:rFonts w:ascii="Times New Roman"/>
          <w:b w:val="false"/>
          <w:i w:val="false"/>
          <w:color w:val="000000"/>
          <w:sz w:val="28"/>
        </w:rPr>
        <w:t>
      18) қабылданған міндеттемелердің орындалу барысы мен өңірлік үшжақты келісімді іске асыру жөніндегі іс-шараларды бақылау;</w:t>
      </w:r>
    </w:p>
    <w:bookmarkEnd w:id="66"/>
    <w:bookmarkStart w:name="z78" w:id="67"/>
    <w:p>
      <w:pPr>
        <w:spacing w:after="0"/>
        <w:ind w:left="0"/>
        <w:jc w:val="both"/>
      </w:pPr>
      <w:r>
        <w:rPr>
          <w:rFonts w:ascii="Times New Roman"/>
          <w:b w:val="false"/>
          <w:i w:val="false"/>
          <w:color w:val="000000"/>
          <w:sz w:val="28"/>
        </w:rPr>
        <w:t>
      19) үшжақты комиссиялардың жұмысы туралы халыққа ақпараттық материалдарды дайындау;</w:t>
      </w:r>
    </w:p>
    <w:bookmarkEnd w:id="67"/>
    <w:bookmarkStart w:name="z79" w:id="68"/>
    <w:p>
      <w:pPr>
        <w:spacing w:after="0"/>
        <w:ind w:left="0"/>
        <w:jc w:val="both"/>
      </w:pPr>
      <w:r>
        <w:rPr>
          <w:rFonts w:ascii="Times New Roman"/>
          <w:b w:val="false"/>
          <w:i w:val="false"/>
          <w:color w:val="000000"/>
          <w:sz w:val="28"/>
        </w:rPr>
        <w:t>
      20) ауданның шаруашылық жүргізуші субъектілерімен үшжақты келісімдерді дайындауға көмек көрсету;</w:t>
      </w:r>
    </w:p>
    <w:bookmarkEnd w:id="68"/>
    <w:bookmarkStart w:name="z80" w:id="69"/>
    <w:p>
      <w:pPr>
        <w:spacing w:after="0"/>
        <w:ind w:left="0"/>
        <w:jc w:val="both"/>
      </w:pPr>
      <w:r>
        <w:rPr>
          <w:rFonts w:ascii="Times New Roman"/>
          <w:b w:val="false"/>
          <w:i w:val="false"/>
          <w:color w:val="000000"/>
          <w:sz w:val="28"/>
        </w:rPr>
        <w:t>
      21) халықтың өмір сүру деңгейін айқындайтын белгілерді талдау;</w:t>
      </w:r>
    </w:p>
    <w:bookmarkEnd w:id="69"/>
    <w:bookmarkStart w:name="z81" w:id="70"/>
    <w:p>
      <w:pPr>
        <w:spacing w:after="0"/>
        <w:ind w:left="0"/>
        <w:jc w:val="both"/>
      </w:pPr>
      <w:r>
        <w:rPr>
          <w:rFonts w:ascii="Times New Roman"/>
          <w:b w:val="false"/>
          <w:i w:val="false"/>
          <w:color w:val="000000"/>
          <w:sz w:val="28"/>
        </w:rPr>
        <w:t>
      22) мүгедектерді оңалтудың және мүгедек балаларды медициналық-педагогикалық коррекциялық қолдаудың аудандық бағдарламаларын әзірлеу және іске асыру;</w:t>
      </w:r>
    </w:p>
    <w:bookmarkEnd w:id="70"/>
    <w:bookmarkStart w:name="z82" w:id="71"/>
    <w:p>
      <w:pPr>
        <w:spacing w:after="0"/>
        <w:ind w:left="0"/>
        <w:jc w:val="both"/>
      </w:pPr>
      <w:r>
        <w:rPr>
          <w:rFonts w:ascii="Times New Roman"/>
          <w:b w:val="false"/>
          <w:i w:val="false"/>
          <w:color w:val="000000"/>
          <w:sz w:val="28"/>
        </w:rPr>
        <w:t>
      23) соғыс және еңбек ардагерлерін, мүгедектерді әлеуметтік қолдау жөніндегі жұмысты ұйымдастыру және қамтамасыз ету жөніндегі қызметті үйлестіру;</w:t>
      </w:r>
    </w:p>
    <w:bookmarkEnd w:id="71"/>
    <w:bookmarkStart w:name="z83" w:id="72"/>
    <w:p>
      <w:pPr>
        <w:spacing w:after="0"/>
        <w:ind w:left="0"/>
        <w:jc w:val="both"/>
      </w:pPr>
      <w:r>
        <w:rPr>
          <w:rFonts w:ascii="Times New Roman"/>
          <w:b w:val="false"/>
          <w:i w:val="false"/>
          <w:color w:val="000000"/>
          <w:sz w:val="28"/>
        </w:rPr>
        <w:t>
      24) мүгедек балалары бар отбасыларға, жалғыз басты қарттарға және мүгедектерге арнаулы әлеуметтік қызметтер көрсетуді ұйымдастыру;</w:t>
      </w:r>
    </w:p>
    <w:bookmarkEnd w:id="72"/>
    <w:bookmarkStart w:name="z84" w:id="73"/>
    <w:p>
      <w:pPr>
        <w:spacing w:after="0"/>
        <w:ind w:left="0"/>
        <w:jc w:val="both"/>
      </w:pPr>
      <w:r>
        <w:rPr>
          <w:rFonts w:ascii="Times New Roman"/>
          <w:b w:val="false"/>
          <w:i w:val="false"/>
          <w:color w:val="000000"/>
          <w:sz w:val="28"/>
        </w:rPr>
        <w:t>
      25) соғыс және еңбек ардагерлерін, мүгедектерді әлеуметтік қолдау жөніндегі жұмысты ұйымдастыру;</w:t>
      </w:r>
    </w:p>
    <w:bookmarkEnd w:id="73"/>
    <w:bookmarkStart w:name="z85" w:id="74"/>
    <w:p>
      <w:pPr>
        <w:spacing w:after="0"/>
        <w:ind w:left="0"/>
        <w:jc w:val="both"/>
      </w:pPr>
      <w:r>
        <w:rPr>
          <w:rFonts w:ascii="Times New Roman"/>
          <w:b w:val="false"/>
          <w:i w:val="false"/>
          <w:color w:val="000000"/>
          <w:sz w:val="28"/>
        </w:rPr>
        <w:t>
      26) арнаулы әлеуметтік қызмет көрсету жүйесін ұйымдастыру;</w:t>
      </w:r>
    </w:p>
    <w:bookmarkEnd w:id="74"/>
    <w:bookmarkStart w:name="z86" w:id="75"/>
    <w:p>
      <w:pPr>
        <w:spacing w:after="0"/>
        <w:ind w:left="0"/>
        <w:jc w:val="both"/>
      </w:pPr>
      <w:r>
        <w:rPr>
          <w:rFonts w:ascii="Times New Roman"/>
          <w:b w:val="false"/>
          <w:i w:val="false"/>
          <w:color w:val="000000"/>
          <w:sz w:val="28"/>
        </w:rPr>
        <w:t>
      27) еңбек ардагерлерін, мүгедектерді және азаматтардың басқа да әлеуметтік осал санаттарын әлеуметтік қорғау саласындағы Қазақстан Республикасының заңдарын қамтамасыз ету және іске асыру;</w:t>
      </w:r>
    </w:p>
    <w:bookmarkEnd w:id="75"/>
    <w:bookmarkStart w:name="z87" w:id="76"/>
    <w:p>
      <w:pPr>
        <w:spacing w:after="0"/>
        <w:ind w:left="0"/>
        <w:jc w:val="both"/>
      </w:pPr>
      <w:r>
        <w:rPr>
          <w:rFonts w:ascii="Times New Roman"/>
          <w:b w:val="false"/>
          <w:i w:val="false"/>
          <w:color w:val="000000"/>
          <w:sz w:val="28"/>
        </w:rPr>
        <w:t>
      28) интернат үйіндегі жалғызбасты азаматтар мен мүгедектерді анықтау, соғыс және еңбек ардагерлерін, мүгедектерді пансионаттар мен санаторийлерге жіберу туралы өтінішті қарау және шешім қабылдау;</w:t>
      </w:r>
    </w:p>
    <w:bookmarkEnd w:id="76"/>
    <w:bookmarkStart w:name="z88" w:id="77"/>
    <w:p>
      <w:pPr>
        <w:spacing w:after="0"/>
        <w:ind w:left="0"/>
        <w:jc w:val="both"/>
      </w:pPr>
      <w:r>
        <w:rPr>
          <w:rFonts w:ascii="Times New Roman"/>
          <w:b w:val="false"/>
          <w:i w:val="false"/>
          <w:color w:val="000000"/>
          <w:sz w:val="28"/>
        </w:rPr>
        <w:t>
      29) мүгедектерді арнайы көлік құралдарымен, протездік-ортопедиялық бұйымдармен, судро-тифло-техникалық құралдармен қамтамасыз ету, сондай-ақ мүгедектер мен ардагерлерді санаториялық-курорттық емдеумен қамтамасыз ету жөніндегі іс-шараларды жоспарлау және ұйымдастыру;</w:t>
      </w:r>
    </w:p>
    <w:bookmarkEnd w:id="77"/>
    <w:bookmarkStart w:name="z89" w:id="78"/>
    <w:p>
      <w:pPr>
        <w:spacing w:after="0"/>
        <w:ind w:left="0"/>
        <w:jc w:val="both"/>
      </w:pPr>
      <w:r>
        <w:rPr>
          <w:rFonts w:ascii="Times New Roman"/>
          <w:b w:val="false"/>
          <w:i w:val="false"/>
          <w:color w:val="000000"/>
          <w:sz w:val="28"/>
        </w:rPr>
        <w:t>
      30) мүгедектер ұйымдарына әлеуметтік бағдарламаларды шешуде және олардың қызметін үйлестіруде консультациялық көмек көрсету;</w:t>
      </w:r>
    </w:p>
    <w:bookmarkEnd w:id="78"/>
    <w:bookmarkStart w:name="z90" w:id="79"/>
    <w:p>
      <w:pPr>
        <w:spacing w:after="0"/>
        <w:ind w:left="0"/>
        <w:jc w:val="both"/>
      </w:pPr>
      <w:r>
        <w:rPr>
          <w:rFonts w:ascii="Times New Roman"/>
          <w:b w:val="false"/>
          <w:i w:val="false"/>
          <w:color w:val="000000"/>
          <w:sz w:val="28"/>
        </w:rPr>
        <w:t>
      31) талдамалық материалдарды дайындау, семинарларда, кеңестерде, шалғай ауылдардың тұрғындарымен кездесулерде сөз сөйлеу;</w:t>
      </w:r>
    </w:p>
    <w:bookmarkEnd w:id="79"/>
    <w:bookmarkStart w:name="z91" w:id="80"/>
    <w:p>
      <w:pPr>
        <w:spacing w:after="0"/>
        <w:ind w:left="0"/>
        <w:jc w:val="both"/>
      </w:pPr>
      <w:r>
        <w:rPr>
          <w:rFonts w:ascii="Times New Roman"/>
          <w:b w:val="false"/>
          <w:i w:val="false"/>
          <w:color w:val="000000"/>
          <w:sz w:val="28"/>
        </w:rPr>
        <w:t>
      32) халықтың жекелеген топтарының өмір сүру деңгейін бағалау бойынша зерттеулер жүргізу (әлеуметтік карта);</w:t>
      </w:r>
    </w:p>
    <w:bookmarkEnd w:id="80"/>
    <w:bookmarkStart w:name="z92" w:id="81"/>
    <w:p>
      <w:pPr>
        <w:spacing w:after="0"/>
        <w:ind w:left="0"/>
        <w:jc w:val="both"/>
      </w:pPr>
      <w:r>
        <w:rPr>
          <w:rFonts w:ascii="Times New Roman"/>
          <w:b w:val="false"/>
          <w:i w:val="false"/>
          <w:color w:val="000000"/>
          <w:sz w:val="28"/>
        </w:rPr>
        <w:t>
      33) ақпараттық әлеуметтік бағдарламаларды қолдау, елді мекендермен ақпарат алмасуды қамтамасыз ету (халықтың жұмыспен қамтылуын дербес есепке алу, бақылау және талдау жүйесі);</w:t>
      </w:r>
    </w:p>
    <w:bookmarkEnd w:id="81"/>
    <w:bookmarkStart w:name="z93" w:id="82"/>
    <w:p>
      <w:pPr>
        <w:spacing w:after="0"/>
        <w:ind w:left="0"/>
        <w:jc w:val="both"/>
      </w:pPr>
      <w:r>
        <w:rPr>
          <w:rFonts w:ascii="Times New Roman"/>
          <w:b w:val="false"/>
          <w:i w:val="false"/>
          <w:color w:val="000000"/>
          <w:sz w:val="28"/>
        </w:rPr>
        <w:t>
      34) жұмыспен қамту және әлеуметтік бағдарламалар бойынша бағдарламалық қамтамасыз ету негіздерін пайдаланудың тиімділігін қамтамасыз ету;</w:t>
      </w:r>
    </w:p>
    <w:bookmarkEnd w:id="82"/>
    <w:bookmarkStart w:name="z94" w:id="83"/>
    <w:p>
      <w:pPr>
        <w:spacing w:after="0"/>
        <w:ind w:left="0"/>
        <w:jc w:val="both"/>
      </w:pPr>
      <w:r>
        <w:rPr>
          <w:rFonts w:ascii="Times New Roman"/>
          <w:b w:val="false"/>
          <w:i w:val="false"/>
          <w:color w:val="000000"/>
          <w:sz w:val="28"/>
        </w:rPr>
        <w:t>
      35) ақпараттық қызметтер нарығының жұмыс істеуі үшін жағдайлар жасау;</w:t>
      </w:r>
    </w:p>
    <w:bookmarkEnd w:id="83"/>
    <w:bookmarkStart w:name="z95" w:id="84"/>
    <w:p>
      <w:pPr>
        <w:spacing w:after="0"/>
        <w:ind w:left="0"/>
        <w:jc w:val="both"/>
      </w:pPr>
      <w:r>
        <w:rPr>
          <w:rFonts w:ascii="Times New Roman"/>
          <w:b w:val="false"/>
          <w:i w:val="false"/>
          <w:color w:val="000000"/>
          <w:sz w:val="28"/>
        </w:rPr>
        <w:t>
      36) бұқаралық ақпарат құралдарында орналастыру үшін материалдарды дайындау;</w:t>
      </w:r>
    </w:p>
    <w:bookmarkEnd w:id="84"/>
    <w:bookmarkStart w:name="z96" w:id="85"/>
    <w:p>
      <w:pPr>
        <w:spacing w:after="0"/>
        <w:ind w:left="0"/>
        <w:jc w:val="both"/>
      </w:pPr>
      <w:r>
        <w:rPr>
          <w:rFonts w:ascii="Times New Roman"/>
          <w:b w:val="false"/>
          <w:i w:val="false"/>
          <w:color w:val="000000"/>
          <w:sz w:val="28"/>
        </w:rPr>
        <w:t>
      37) бөлімнің бюджеттік бағдарламаларының паспорттарын әзірлеу және аудан әкімдігіне бекітуге ұсыну;</w:t>
      </w:r>
    </w:p>
    <w:bookmarkEnd w:id="85"/>
    <w:bookmarkStart w:name="z97" w:id="86"/>
    <w:p>
      <w:pPr>
        <w:spacing w:after="0"/>
        <w:ind w:left="0"/>
        <w:jc w:val="both"/>
      </w:pPr>
      <w:r>
        <w:rPr>
          <w:rFonts w:ascii="Times New Roman"/>
          <w:b w:val="false"/>
          <w:i w:val="false"/>
          <w:color w:val="000000"/>
          <w:sz w:val="28"/>
        </w:rPr>
        <w:t xml:space="preserve">
      38) халық арасында азаматтық хал актілерін тіркеу және "Неке (ерлі-зайыптылық) және отбасы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бойынша түсіндіру жұмыстарын жүргізеді;</w:t>
      </w:r>
    </w:p>
    <w:bookmarkEnd w:id="86"/>
    <w:bookmarkStart w:name="z98" w:id="87"/>
    <w:p>
      <w:pPr>
        <w:spacing w:after="0"/>
        <w:ind w:left="0"/>
        <w:jc w:val="both"/>
      </w:pPr>
      <w:r>
        <w:rPr>
          <w:rFonts w:ascii="Times New Roman"/>
          <w:b w:val="false"/>
          <w:i w:val="false"/>
          <w:color w:val="000000"/>
          <w:sz w:val="28"/>
        </w:rPr>
        <w:t>
      39) әлеуметтік мекемелерде тұрып жатқан және тұруға мұқтаж адамдардың әрекет қабілеттілігін анықтау үшін құжаттарды дайындау;</w:t>
      </w:r>
    </w:p>
    <w:bookmarkEnd w:id="87"/>
    <w:bookmarkStart w:name="z99" w:id="88"/>
    <w:p>
      <w:pPr>
        <w:spacing w:after="0"/>
        <w:ind w:left="0"/>
        <w:jc w:val="both"/>
      </w:pPr>
      <w:r>
        <w:rPr>
          <w:rFonts w:ascii="Times New Roman"/>
          <w:b w:val="false"/>
          <w:i w:val="false"/>
          <w:color w:val="000000"/>
          <w:sz w:val="28"/>
        </w:rPr>
        <w:t>
      40) бөлім қызметкерлерінің біліктілігін арттыру және қайта даярлау жөніндегі іс-шараны ұйымдастыру және өткізу;</w:t>
      </w:r>
    </w:p>
    <w:bookmarkEnd w:id="88"/>
    <w:bookmarkStart w:name="z100" w:id="89"/>
    <w:p>
      <w:pPr>
        <w:spacing w:after="0"/>
        <w:ind w:left="0"/>
        <w:jc w:val="both"/>
      </w:pPr>
      <w:r>
        <w:rPr>
          <w:rFonts w:ascii="Times New Roman"/>
          <w:b w:val="false"/>
          <w:i w:val="false"/>
          <w:color w:val="000000"/>
          <w:sz w:val="28"/>
        </w:rPr>
        <w:t>
      41) бөлімнің құзыретіне кіретін мәселелер бойынша азаматтардың, кәсіпкерлік субъектілерінің өтініштерін, арыздары мен шағымдарын белгіленген тәртіппен қарау және олар бойынша тиісті шаралар қабылдау;</w:t>
      </w:r>
    </w:p>
    <w:bookmarkEnd w:id="89"/>
    <w:bookmarkStart w:name="z101" w:id="90"/>
    <w:p>
      <w:pPr>
        <w:spacing w:after="0"/>
        <w:ind w:left="0"/>
        <w:jc w:val="both"/>
      </w:pPr>
      <w:r>
        <w:rPr>
          <w:rFonts w:ascii="Times New Roman"/>
          <w:b w:val="false"/>
          <w:i w:val="false"/>
          <w:color w:val="000000"/>
          <w:sz w:val="28"/>
        </w:rPr>
        <w:t>
      42) азаматтық хал актілерін мемлекеттік тіркеу кезінде заңдылықтың сақталуын қамтамасыз етеді;</w:t>
      </w:r>
    </w:p>
    <w:bookmarkEnd w:id="90"/>
    <w:bookmarkStart w:name="z102" w:id="91"/>
    <w:p>
      <w:pPr>
        <w:spacing w:after="0"/>
        <w:ind w:left="0"/>
        <w:jc w:val="both"/>
      </w:pPr>
      <w:r>
        <w:rPr>
          <w:rFonts w:ascii="Times New Roman"/>
          <w:b w:val="false"/>
          <w:i w:val="false"/>
          <w:color w:val="000000"/>
          <w:sz w:val="28"/>
        </w:rPr>
        <w:t>
      43) туу, өлу, неке, некені бұзу, бала асырап алу (асырап алу), әкелікті (аналықты) анықтау, атын, әкесінің атын және тегін өзгерту туралы азаматтық хал актілерін мемлекеттік тіркеу үшін құжаттарды рәсімдеу;</w:t>
      </w:r>
    </w:p>
    <w:bookmarkEnd w:id="91"/>
    <w:bookmarkStart w:name="z103" w:id="92"/>
    <w:p>
      <w:pPr>
        <w:spacing w:after="0"/>
        <w:ind w:left="0"/>
        <w:jc w:val="both"/>
      </w:pPr>
      <w:r>
        <w:rPr>
          <w:rFonts w:ascii="Times New Roman"/>
          <w:b w:val="false"/>
          <w:i w:val="false"/>
          <w:color w:val="000000"/>
          <w:sz w:val="28"/>
        </w:rPr>
        <w:t>
      44) азаматтық хал актілеріне қорытындылар, құжаттамалар, өзгерістер мен толықтырулар дайындайды.</w:t>
      </w:r>
    </w:p>
    <w:bookmarkEnd w:id="92"/>
    <w:bookmarkStart w:name="z104" w:id="93"/>
    <w:p>
      <w:pPr>
        <w:spacing w:after="0"/>
        <w:ind w:left="0"/>
        <w:jc w:val="left"/>
      </w:pPr>
      <w:r>
        <w:rPr>
          <w:rFonts w:ascii="Times New Roman"/>
          <w:b/>
          <w:i w:val="false"/>
          <w:color w:val="000000"/>
        </w:rPr>
        <w:t xml:space="preserve"> 3. Мекеменің бірінші басшысының мәртебесі, өкілеттіктері</w:t>
      </w:r>
    </w:p>
    <w:bookmarkEnd w:id="93"/>
    <w:bookmarkStart w:name="z105" w:id="94"/>
    <w:p>
      <w:pPr>
        <w:spacing w:after="0"/>
        <w:ind w:left="0"/>
        <w:jc w:val="both"/>
      </w:pPr>
      <w:r>
        <w:rPr>
          <w:rFonts w:ascii="Times New Roman"/>
          <w:b w:val="false"/>
          <w:i w:val="false"/>
          <w:color w:val="000000"/>
          <w:sz w:val="28"/>
        </w:rPr>
        <w:t>
      16. Мекемені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94"/>
    <w:bookmarkStart w:name="z106" w:id="95"/>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95"/>
    <w:bookmarkStart w:name="z107" w:id="96"/>
    <w:p>
      <w:pPr>
        <w:spacing w:after="0"/>
        <w:ind w:left="0"/>
        <w:jc w:val="both"/>
      </w:pPr>
      <w:r>
        <w:rPr>
          <w:rFonts w:ascii="Times New Roman"/>
          <w:b w:val="false"/>
          <w:i w:val="false"/>
          <w:color w:val="000000"/>
          <w:sz w:val="28"/>
        </w:rPr>
        <w:t>
      18. Мекеменің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96"/>
    <w:bookmarkStart w:name="z108" w:id="97"/>
    <w:p>
      <w:pPr>
        <w:spacing w:after="0"/>
        <w:ind w:left="0"/>
        <w:jc w:val="both"/>
      </w:pPr>
      <w:r>
        <w:rPr>
          <w:rFonts w:ascii="Times New Roman"/>
          <w:b w:val="false"/>
          <w:i w:val="false"/>
          <w:color w:val="000000"/>
          <w:sz w:val="28"/>
        </w:rPr>
        <w:t>
      19. Мекемесінің бірінші басшысының өкілеттіктері:</w:t>
      </w:r>
    </w:p>
    <w:bookmarkEnd w:id="97"/>
    <w:bookmarkStart w:name="z109" w:id="98"/>
    <w:p>
      <w:pPr>
        <w:spacing w:after="0"/>
        <w:ind w:left="0"/>
        <w:jc w:val="both"/>
      </w:pPr>
      <w:r>
        <w:rPr>
          <w:rFonts w:ascii="Times New Roman"/>
          <w:b w:val="false"/>
          <w:i w:val="false"/>
          <w:color w:val="000000"/>
          <w:sz w:val="28"/>
        </w:rPr>
        <w:t>
      1) өзінің орынбасарының және мамандарының құзіреті мен міндетін анықтайды;</w:t>
      </w:r>
    </w:p>
    <w:bookmarkEnd w:id="98"/>
    <w:bookmarkStart w:name="z110" w:id="99"/>
    <w:p>
      <w:pPr>
        <w:spacing w:after="0"/>
        <w:ind w:left="0"/>
        <w:jc w:val="both"/>
      </w:pPr>
      <w:r>
        <w:rPr>
          <w:rFonts w:ascii="Times New Roman"/>
          <w:b w:val="false"/>
          <w:i w:val="false"/>
          <w:color w:val="000000"/>
          <w:sz w:val="28"/>
        </w:rPr>
        <w:t>
      2) Заңнамада сәйкес бөлім қызметкерлерін қызметке тағайындайды және қызметтен босатады;</w:t>
      </w:r>
    </w:p>
    <w:bookmarkEnd w:id="99"/>
    <w:bookmarkStart w:name="z111" w:id="100"/>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 қолдану мәселелерін шешеді;</w:t>
      </w:r>
    </w:p>
    <w:bookmarkEnd w:id="100"/>
    <w:bookmarkStart w:name="z112" w:id="101"/>
    <w:p>
      <w:pPr>
        <w:spacing w:after="0"/>
        <w:ind w:left="0"/>
        <w:jc w:val="both"/>
      </w:pPr>
      <w:r>
        <w:rPr>
          <w:rFonts w:ascii="Times New Roman"/>
          <w:b w:val="false"/>
          <w:i w:val="false"/>
          <w:color w:val="000000"/>
          <w:sz w:val="28"/>
        </w:rPr>
        <w:t>
      4) шарттарға, бөлім актілеріне қол қояды;</w:t>
      </w:r>
    </w:p>
    <w:bookmarkEnd w:id="101"/>
    <w:bookmarkStart w:name="z113" w:id="102"/>
    <w:p>
      <w:pPr>
        <w:spacing w:after="0"/>
        <w:ind w:left="0"/>
        <w:jc w:val="both"/>
      </w:pPr>
      <w:r>
        <w:rPr>
          <w:rFonts w:ascii="Times New Roman"/>
          <w:b w:val="false"/>
          <w:i w:val="false"/>
          <w:color w:val="000000"/>
          <w:sz w:val="28"/>
        </w:rPr>
        <w:t>
      5) аудан әкімдігінің қаулысымен бекітілген штат санының лимиті шегінде бөлімнің штаттық кестесін және бөлімнің ведомстволық бағынысындағы мемлекеттік мекемелердің сәйкесті жылға арналған қаржыландыру жоспарын бекітеді;</w:t>
      </w:r>
    </w:p>
    <w:bookmarkEnd w:id="102"/>
    <w:bookmarkStart w:name="z114" w:id="103"/>
    <w:p>
      <w:pPr>
        <w:spacing w:after="0"/>
        <w:ind w:left="0"/>
        <w:jc w:val="both"/>
      </w:pPr>
      <w:r>
        <w:rPr>
          <w:rFonts w:ascii="Times New Roman"/>
          <w:b w:val="false"/>
          <w:i w:val="false"/>
          <w:color w:val="000000"/>
          <w:sz w:val="28"/>
        </w:rPr>
        <w:t>
      6) мемлекеттік органдарда, басқа да ұйымдарда бөлімнің мүддесін білдіреді;</w:t>
      </w:r>
    </w:p>
    <w:bookmarkEnd w:id="103"/>
    <w:bookmarkStart w:name="z115" w:id="104"/>
    <w:p>
      <w:pPr>
        <w:spacing w:after="0"/>
        <w:ind w:left="0"/>
        <w:jc w:val="both"/>
      </w:pPr>
      <w:r>
        <w:rPr>
          <w:rFonts w:ascii="Times New Roman"/>
          <w:b w:val="false"/>
          <w:i w:val="false"/>
          <w:color w:val="000000"/>
          <w:sz w:val="28"/>
        </w:rPr>
        <w:t>
      7) Азаматтық хал актілерін тіркеуге жататын құжаттарға қол қояды;</w:t>
      </w:r>
    </w:p>
    <w:bookmarkEnd w:id="104"/>
    <w:bookmarkStart w:name="z116" w:id="105"/>
    <w:p>
      <w:pPr>
        <w:spacing w:after="0"/>
        <w:ind w:left="0"/>
        <w:jc w:val="both"/>
      </w:pPr>
      <w:r>
        <w:rPr>
          <w:rFonts w:ascii="Times New Roman"/>
          <w:b w:val="false"/>
          <w:i w:val="false"/>
          <w:color w:val="000000"/>
          <w:sz w:val="28"/>
        </w:rPr>
        <w:t>
      8) сыбайлас жемқорлыққа қарсы әрекетке бағытталған шаралар қабылдайды және сыбайлас жемқорлыққа қарсы шаралардың қабылдауына дербес жауапты болады;</w:t>
      </w:r>
    </w:p>
    <w:bookmarkEnd w:id="105"/>
    <w:bookmarkStart w:name="z117" w:id="106"/>
    <w:p>
      <w:pPr>
        <w:spacing w:after="0"/>
        <w:ind w:left="0"/>
        <w:jc w:val="both"/>
      </w:pPr>
      <w:r>
        <w:rPr>
          <w:rFonts w:ascii="Times New Roman"/>
          <w:b w:val="false"/>
          <w:i w:val="false"/>
          <w:color w:val="000000"/>
          <w:sz w:val="28"/>
        </w:rPr>
        <w:t>
      Мекеменің бірінші басшысы болмаған кезеңде оның өкілеттіктерін қолданыстағы заңнамаға сәйкес оны алмастыратын тұлға жүзеге асырады.</w:t>
      </w:r>
    </w:p>
    <w:bookmarkEnd w:id="106"/>
    <w:bookmarkStart w:name="z118" w:id="107"/>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bookmarkEnd w:id="107"/>
    <w:bookmarkStart w:name="z119" w:id="108"/>
    <w:p>
      <w:pPr>
        <w:spacing w:after="0"/>
        <w:ind w:left="0"/>
        <w:jc w:val="left"/>
      </w:pPr>
      <w:r>
        <w:rPr>
          <w:rFonts w:ascii="Times New Roman"/>
          <w:b/>
          <w:i w:val="false"/>
          <w:color w:val="000000"/>
        </w:rPr>
        <w:t xml:space="preserve"> 4. Мекеменің мүлкі</w:t>
      </w:r>
    </w:p>
    <w:bookmarkEnd w:id="108"/>
    <w:bookmarkStart w:name="z120" w:id="109"/>
    <w:p>
      <w:pPr>
        <w:spacing w:after="0"/>
        <w:ind w:left="0"/>
        <w:jc w:val="both"/>
      </w:pPr>
      <w:r>
        <w:rPr>
          <w:rFonts w:ascii="Times New Roman"/>
          <w:b w:val="false"/>
          <w:i w:val="false"/>
          <w:color w:val="000000"/>
          <w:sz w:val="28"/>
        </w:rPr>
        <w:t>
      21. Мекеменің заңнамада көзделген жағдайларда жедел басқару құқығында оқшауланған мүлкі болу мүмкін.</w:t>
      </w:r>
    </w:p>
    <w:bookmarkEnd w:id="109"/>
    <w:bookmarkStart w:name="z121" w:id="110"/>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0"/>
    <w:bookmarkStart w:name="z122" w:id="111"/>
    <w:p>
      <w:pPr>
        <w:spacing w:after="0"/>
        <w:ind w:left="0"/>
        <w:jc w:val="both"/>
      </w:pPr>
      <w:r>
        <w:rPr>
          <w:rFonts w:ascii="Times New Roman"/>
          <w:b w:val="false"/>
          <w:i w:val="false"/>
          <w:color w:val="000000"/>
          <w:sz w:val="28"/>
        </w:rPr>
        <w:t>
      22. Мекемеге бекітілген мүлік коммуналдық меншікке жатады.</w:t>
      </w:r>
    </w:p>
    <w:bookmarkEnd w:id="111"/>
    <w:bookmarkStart w:name="z123" w:id="112"/>
    <w:p>
      <w:pPr>
        <w:spacing w:after="0"/>
        <w:ind w:left="0"/>
        <w:jc w:val="both"/>
      </w:pPr>
      <w:r>
        <w:rPr>
          <w:rFonts w:ascii="Times New Roman"/>
          <w:b w:val="false"/>
          <w:i w:val="false"/>
          <w:color w:val="000000"/>
          <w:sz w:val="28"/>
        </w:rPr>
        <w:t>
      23.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
    <w:bookmarkStart w:name="z124" w:id="113"/>
    <w:p>
      <w:pPr>
        <w:spacing w:after="0"/>
        <w:ind w:left="0"/>
        <w:jc w:val="left"/>
      </w:pPr>
      <w:r>
        <w:rPr>
          <w:rFonts w:ascii="Times New Roman"/>
          <w:b/>
          <w:i w:val="false"/>
          <w:color w:val="000000"/>
        </w:rPr>
        <w:t xml:space="preserve"> 5. Мекемені қайта ұйымдастыру және тарату</w:t>
      </w:r>
    </w:p>
    <w:bookmarkEnd w:id="113"/>
    <w:bookmarkStart w:name="z125" w:id="114"/>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заңнамасына сәйкес жүзеге асырылады.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