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02e1" w14:textId="c3c0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2019 жылғы 16 шілдедегі № 343-VІ "Атырау облысындағы жерлеу және қабірлерді қарап-күту жөніндегі істі ұйымдастырудың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облыстық мәслихатының 2022 жылғы 14 желтоқсандағы № 223-VII шешімі</w:t>
      </w:r>
    </w:p>
    <w:p>
      <w:pPr>
        <w:spacing w:after="0"/>
        <w:ind w:left="0"/>
        <w:jc w:val="both"/>
      </w:pPr>
      <w:bookmarkStart w:name="z4" w:id="0"/>
      <w:r>
        <w:rPr>
          <w:rFonts w:ascii="Times New Roman"/>
          <w:b w:val="false"/>
          <w:i w:val="false"/>
          <w:color w:val="000000"/>
          <w:sz w:val="28"/>
        </w:rPr>
        <w:t>
      Атырау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2019 жылғы 16 шілдедегі № 343-VІ "Атырау облысындағы жерлеу және қабірлерді қарап-күту жөніндегі істі ұйымдастырудың қағидаларын бекіту туралы" (Нормативтік құқықтық актілерді мемлекеттік тіркеу тізілімінде № 4475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"Атырау облысы бойынша жерлеудің және зираттарды күтіп ұстау ісін ұйымдастырудың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Атырау облысы бойынша жерлеудің және зираттарды күтіп ұстау ісін ұйымдастырудың қағидалары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xml:space="preserve">
      көрсетілген шешімімен бекітілген Атырау облысындағы жерлеу және қабірлерді қарап-күту жөніндегі істі ұйымдастырудың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2" w:id="5"/>
    <w:p>
      <w:pPr>
        <w:spacing w:after="0"/>
        <w:ind w:left="0"/>
        <w:jc w:val="both"/>
      </w:pPr>
      <w:r>
        <w:rPr>
          <w:rFonts w:ascii="Times New Roman"/>
          <w:b w:val="false"/>
          <w:i w:val="false"/>
          <w:color w:val="000000"/>
          <w:sz w:val="28"/>
        </w:rPr>
        <w:t>
      2. Осы шешім қол қойылған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Нәутиев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2022 жылғы 14</w:t>
            </w:r>
            <w:r>
              <w:br/>
            </w:r>
            <w:r>
              <w:rPr>
                <w:rFonts w:ascii="Times New Roman"/>
                <w:b w:val="false"/>
                <w:i w:val="false"/>
                <w:color w:val="000000"/>
                <w:sz w:val="20"/>
              </w:rPr>
              <w:t>желтоқсандағы № 223-VII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2019 жылғы 16</w:t>
            </w:r>
            <w:r>
              <w:br/>
            </w:r>
            <w:r>
              <w:rPr>
                <w:rFonts w:ascii="Times New Roman"/>
                <w:b w:val="false"/>
                <w:i w:val="false"/>
                <w:color w:val="000000"/>
                <w:sz w:val="20"/>
              </w:rPr>
              <w:t>шілдедегі № 343-VI шешімімен</w:t>
            </w:r>
            <w:r>
              <w:br/>
            </w:r>
            <w:r>
              <w:rPr>
                <w:rFonts w:ascii="Times New Roman"/>
                <w:b w:val="false"/>
                <w:i w:val="false"/>
                <w:color w:val="000000"/>
                <w:sz w:val="20"/>
              </w:rPr>
              <w:t>бекітілген</w:t>
            </w:r>
          </w:p>
        </w:tc>
      </w:tr>
    </w:tbl>
    <w:bookmarkStart w:name="z16" w:id="6"/>
    <w:p>
      <w:pPr>
        <w:spacing w:after="0"/>
        <w:ind w:left="0"/>
        <w:jc w:val="left"/>
      </w:pPr>
      <w:r>
        <w:rPr>
          <w:rFonts w:ascii="Times New Roman"/>
          <w:b/>
          <w:i w:val="false"/>
          <w:color w:val="000000"/>
        </w:rPr>
        <w:t xml:space="preserve"> Атырау облысы бойынша жерлеудің және зираттарды күтіп ұстау ісін ұйымдастырудың қағидалары</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Осы Атырау облысы бойынша жерлеудің және зираттарды күтіп ұстау ісін ұйымдастырудың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сәйкес әзірленді және жерлеу мен зираттарды күтіп ұстау ісін ұйымдастырудың тәртібін айқындайды.</w:t>
      </w:r>
    </w:p>
    <w:bookmarkEnd w:id="8"/>
    <w:bookmarkStart w:name="z19" w:id="9"/>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"Зираттарға және жерлеу мақсатындағы объектілерге қойылатын санитариялық-эпидемиологиялық талаптар" санитариялық қағидаларында айқындалады.</w:t>
      </w:r>
    </w:p>
    <w:bookmarkEnd w:id="9"/>
    <w:bookmarkStart w:name="z20"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21" w:id="11"/>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11"/>
    <w:bookmarkStart w:name="z22" w:id="12"/>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12"/>
    <w:bookmarkStart w:name="z23" w:id="13"/>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bookmarkEnd w:id="13"/>
    <w:bookmarkStart w:name="z24" w:id="14"/>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bookmarkEnd w:id="14"/>
    <w:bookmarkStart w:name="z25" w:id="15"/>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5"/>
    <w:bookmarkStart w:name="z26" w:id="16"/>
    <w:p>
      <w:pPr>
        <w:spacing w:after="0"/>
        <w:ind w:left="0"/>
        <w:jc w:val="left"/>
      </w:pPr>
      <w:r>
        <w:rPr>
          <w:rFonts w:ascii="Times New Roman"/>
          <w:b/>
          <w:i w:val="false"/>
          <w:color w:val="000000"/>
        </w:rPr>
        <w:t xml:space="preserve"> 2-тарау. Жерлеудің және зираттарды күтіп ұстау ісін ұйымдастырудың тәртібі</w:t>
      </w:r>
    </w:p>
    <w:bookmarkEnd w:id="16"/>
    <w:bookmarkStart w:name="z27" w:id="17"/>
    <w:p>
      <w:pPr>
        <w:spacing w:after="0"/>
        <w:ind w:left="0"/>
        <w:jc w:val="both"/>
      </w:pPr>
      <w:r>
        <w:rPr>
          <w:rFonts w:ascii="Times New Roman"/>
          <w:b w:val="false"/>
          <w:i w:val="false"/>
          <w:color w:val="000000"/>
          <w:sz w:val="28"/>
        </w:rPr>
        <w:t>
      3.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7"/>
    <w:bookmarkStart w:name="z28" w:id="18"/>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18"/>
    <w:bookmarkStart w:name="z29" w:id="19"/>
    <w:p>
      <w:pPr>
        <w:spacing w:after="0"/>
        <w:ind w:left="0"/>
        <w:jc w:val="both"/>
      </w:pPr>
      <w:r>
        <w:rPr>
          <w:rFonts w:ascii="Times New Roman"/>
          <w:b w:val="false"/>
          <w:i w:val="false"/>
          <w:color w:val="000000"/>
          <w:sz w:val="28"/>
        </w:rPr>
        <w:t>
      Аудандық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bookmarkEnd w:id="19"/>
    <w:bookmarkStart w:name="z30" w:id="20"/>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зиратқа арналған жер учаскелерін есепке алу журналдарының негізінде есепке алуды және тіркеуді жүргізеді.</w:t>
      </w:r>
    </w:p>
    <w:bookmarkEnd w:id="20"/>
    <w:bookmarkStart w:name="z31" w:id="21"/>
    <w:p>
      <w:pPr>
        <w:spacing w:after="0"/>
        <w:ind w:left="0"/>
        <w:jc w:val="both"/>
      </w:pPr>
      <w:r>
        <w:rPr>
          <w:rFonts w:ascii="Times New Roman"/>
          <w:b w:val="false"/>
          <w:i w:val="false"/>
          <w:color w:val="000000"/>
          <w:sz w:val="28"/>
        </w:rPr>
        <w:t>
      Ауданның (облыстық маңызы бар қаланың) әкімдігі жергілікті атқарушы органның ресми интернет-ресурсында зират қорымының бос емес және бос учаскелері бойынша өзекті ақпаратты орналастырады.</w:t>
      </w:r>
    </w:p>
    <w:bookmarkEnd w:id="21"/>
    <w:bookmarkStart w:name="z32" w:id="22"/>
    <w:p>
      <w:pPr>
        <w:spacing w:after="0"/>
        <w:ind w:left="0"/>
        <w:jc w:val="both"/>
      </w:pPr>
      <w:r>
        <w:rPr>
          <w:rFonts w:ascii="Times New Roman"/>
          <w:b w:val="false"/>
          <w:i w:val="false"/>
          <w:color w:val="000000"/>
          <w:sz w:val="28"/>
        </w:rPr>
        <w:t xml:space="preserve">
      4.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22"/>
    <w:bookmarkStart w:name="z33" w:id="23"/>
    <w:p>
      <w:pPr>
        <w:spacing w:after="0"/>
        <w:ind w:left="0"/>
        <w:jc w:val="both"/>
      </w:pPr>
      <w:r>
        <w:rPr>
          <w:rFonts w:ascii="Times New Roman"/>
          <w:b w:val="false"/>
          <w:i w:val="false"/>
          <w:color w:val="000000"/>
          <w:sz w:val="28"/>
        </w:rPr>
        <w:t>
      5. Жерлеу зират қорымы әкімшілігі жүргізетін есепке алу журналында тіркеледі.</w:t>
      </w:r>
    </w:p>
    <w:bookmarkEnd w:id="23"/>
    <w:bookmarkStart w:name="z34" w:id="24"/>
    <w:p>
      <w:pPr>
        <w:spacing w:after="0"/>
        <w:ind w:left="0"/>
        <w:jc w:val="both"/>
      </w:pPr>
      <w:r>
        <w:rPr>
          <w:rFonts w:ascii="Times New Roman"/>
          <w:b w:val="false"/>
          <w:i w:val="false"/>
          <w:color w:val="000000"/>
          <w:sz w:val="28"/>
        </w:rPr>
        <w:t>
      6. Есепке алу журналында мынадай мәліметтер қамтылады:</w:t>
      </w:r>
    </w:p>
    <w:bookmarkEnd w:id="24"/>
    <w:bookmarkStart w:name="z35" w:id="25"/>
    <w:p>
      <w:pPr>
        <w:spacing w:after="0"/>
        <w:ind w:left="0"/>
        <w:jc w:val="both"/>
      </w:pPr>
      <w:r>
        <w:rPr>
          <w:rFonts w:ascii="Times New Roman"/>
          <w:b w:val="false"/>
          <w:i w:val="false"/>
          <w:color w:val="000000"/>
          <w:sz w:val="28"/>
        </w:rPr>
        <w:t>
      жерлеу жылы, айы, күні;</w:t>
      </w:r>
    </w:p>
    <w:bookmarkEnd w:id="25"/>
    <w:bookmarkStart w:name="z36" w:id="26"/>
    <w:p>
      <w:pPr>
        <w:spacing w:after="0"/>
        <w:ind w:left="0"/>
        <w:jc w:val="both"/>
      </w:pPr>
      <w:r>
        <w:rPr>
          <w:rFonts w:ascii="Times New Roman"/>
          <w:b w:val="false"/>
          <w:i w:val="false"/>
          <w:color w:val="000000"/>
          <w:sz w:val="28"/>
        </w:rPr>
        <w:t>
      зираттың (қабірдің) нөмірі;</w:t>
      </w:r>
    </w:p>
    <w:bookmarkEnd w:id="26"/>
    <w:bookmarkStart w:name="z37" w:id="27"/>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bookmarkEnd w:id="27"/>
    <w:bookmarkStart w:name="z38" w:id="28"/>
    <w:p>
      <w:pPr>
        <w:spacing w:after="0"/>
        <w:ind w:left="0"/>
        <w:jc w:val="both"/>
      </w:pPr>
      <w:r>
        <w:rPr>
          <w:rFonts w:ascii="Times New Roman"/>
          <w:b w:val="false"/>
          <w:i w:val="false"/>
          <w:color w:val="000000"/>
          <w:sz w:val="28"/>
        </w:rPr>
        <w:t>
      туған және қайтыс болған күні;</w:t>
      </w:r>
    </w:p>
    <w:bookmarkEnd w:id="28"/>
    <w:bookmarkStart w:name="z39" w:id="29"/>
    <w:p>
      <w:pPr>
        <w:spacing w:after="0"/>
        <w:ind w:left="0"/>
        <w:jc w:val="both"/>
      </w:pPr>
      <w:r>
        <w:rPr>
          <w:rFonts w:ascii="Times New Roman"/>
          <w:b w:val="false"/>
          <w:i w:val="false"/>
          <w:color w:val="000000"/>
          <w:sz w:val="28"/>
        </w:rPr>
        <w:t>
      өлімнің себебі;</w:t>
      </w:r>
    </w:p>
    <w:bookmarkEnd w:id="29"/>
    <w:bookmarkStart w:name="z40" w:id="30"/>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bookmarkEnd w:id="30"/>
    <w:bookmarkStart w:name="z41" w:id="31"/>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End w:id="31"/>
    <w:bookmarkStart w:name="z42" w:id="32"/>
    <w:p>
      <w:pPr>
        <w:spacing w:after="0"/>
        <w:ind w:left="0"/>
        <w:jc w:val="both"/>
      </w:pPr>
      <w:r>
        <w:rPr>
          <w:rFonts w:ascii="Times New Roman"/>
          <w:b w:val="false"/>
          <w:i w:val="false"/>
          <w:color w:val="000000"/>
          <w:sz w:val="28"/>
        </w:rPr>
        <w:t>
      7. Жақын туыстарының, сондай-ақ жұбайының (зайыбының) жазбаша өтініші бойынша жергілікті атқарушы органға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32"/>
    <w:bookmarkStart w:name="z43" w:id="33"/>
    <w:p>
      <w:pPr>
        <w:spacing w:after="0"/>
        <w:ind w:left="0"/>
        <w:jc w:val="both"/>
      </w:pPr>
      <w:r>
        <w:rPr>
          <w:rFonts w:ascii="Times New Roman"/>
          <w:b w:val="false"/>
          <w:i w:val="false"/>
          <w:color w:val="000000"/>
          <w:sz w:val="28"/>
        </w:rPr>
        <w:t>
      8.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3"/>
    <w:bookmarkStart w:name="z44" w:id="34"/>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34"/>
    <w:bookmarkStart w:name="z45" w:id="35"/>
    <w:p>
      <w:pPr>
        <w:spacing w:after="0"/>
        <w:ind w:left="0"/>
        <w:jc w:val="both"/>
      </w:pPr>
      <w:r>
        <w:rPr>
          <w:rFonts w:ascii="Times New Roman"/>
          <w:b w:val="false"/>
          <w:i w:val="false"/>
          <w:color w:val="000000"/>
          <w:sz w:val="28"/>
        </w:rPr>
        <w:t>
      10. Мына жағдайлардан басқа жағдайда, жұмыс істеп тұрған және жабық зират қорымдарында сүйектерді қайта жерлеуге жол берілмейді:</w:t>
      </w:r>
    </w:p>
    <w:bookmarkEnd w:id="35"/>
    <w:bookmarkStart w:name="z46" w:id="36"/>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36"/>
    <w:bookmarkStart w:name="z47" w:id="37"/>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рұқсат етілмейді.</w:t>
      </w:r>
    </w:p>
    <w:bookmarkEnd w:id="37"/>
    <w:bookmarkStart w:name="z48" w:id="38"/>
    <w:p>
      <w:pPr>
        <w:spacing w:after="0"/>
        <w:ind w:left="0"/>
        <w:jc w:val="both"/>
      </w:pPr>
      <w:r>
        <w:rPr>
          <w:rFonts w:ascii="Times New Roman"/>
          <w:b w:val="false"/>
          <w:i w:val="false"/>
          <w:color w:val="000000"/>
          <w:sz w:val="28"/>
        </w:rPr>
        <w:t>
      11. Қабірлерді жобалау және салу:</w:t>
      </w:r>
    </w:p>
    <w:bookmarkEnd w:id="38"/>
    <w:bookmarkStart w:name="z49" w:id="39"/>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39"/>
    <w:bookmarkStart w:name="z50" w:id="40"/>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40"/>
    <w:bookmarkStart w:name="z51" w:id="41"/>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41"/>
    <w:bookmarkStart w:name="z52" w:id="42"/>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2"/>
    <w:bookmarkStart w:name="z53" w:id="43"/>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43"/>
    <w:bookmarkStart w:name="z54" w:id="44"/>
    <w:p>
      <w:pPr>
        <w:spacing w:after="0"/>
        <w:ind w:left="0"/>
        <w:jc w:val="both"/>
      </w:pPr>
      <w:r>
        <w:rPr>
          <w:rFonts w:ascii="Times New Roman"/>
          <w:b w:val="false"/>
          <w:i w:val="false"/>
          <w:color w:val="000000"/>
          <w:sz w:val="28"/>
        </w:rPr>
        <w:t>
      Жерлеуге бөлінген учаскенің шекарасында:</w:t>
      </w:r>
    </w:p>
    <w:bookmarkEnd w:id="44"/>
    <w:bookmarkStart w:name="z55" w:id="45"/>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45"/>
    <w:bookmarkStart w:name="z56" w:id="46"/>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отырғызуғажол беріледі.</w:t>
      </w:r>
    </w:p>
    <w:bookmarkEnd w:id="46"/>
    <w:bookmarkStart w:name="z57" w:id="47"/>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47"/>
    <w:bookmarkStart w:name="z58" w:id="48"/>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48"/>
    <w:bookmarkStart w:name="z59" w:id="49"/>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49"/>
    <w:bookmarkStart w:name="z60" w:id="50"/>
    <w:p>
      <w:pPr>
        <w:spacing w:after="0"/>
        <w:ind w:left="0"/>
        <w:jc w:val="both"/>
      </w:pPr>
      <w:r>
        <w:rPr>
          <w:rFonts w:ascii="Times New Roman"/>
          <w:b w:val="false"/>
          <w:i w:val="false"/>
          <w:color w:val="000000"/>
          <w:sz w:val="28"/>
        </w:rPr>
        <w:t>
      13. Ауданның (облыстық маңызы бар қаланың) жергілікті атқарушы органы мен зират қорымының әкімшілігі арасында зират қорымдарын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50"/>
    <w:bookmarkStart w:name="z61" w:id="51"/>
    <w:p>
      <w:pPr>
        <w:spacing w:after="0"/>
        <w:ind w:left="0"/>
        <w:jc w:val="both"/>
      </w:pPr>
      <w:r>
        <w:rPr>
          <w:rFonts w:ascii="Times New Roman"/>
          <w:b w:val="false"/>
          <w:i w:val="false"/>
          <w:color w:val="000000"/>
          <w:sz w:val="28"/>
        </w:rPr>
        <w:t>
      14. Зират қорымының әкімшілігі мыналарды:</w:t>
      </w:r>
    </w:p>
    <w:bookmarkEnd w:id="51"/>
    <w:bookmarkStart w:name="z62" w:id="52"/>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bookmarkEnd w:id="52"/>
    <w:bookmarkStart w:name="z63" w:id="53"/>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3"/>
    <w:bookmarkStart w:name="z64" w:id="54"/>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4"/>
    <w:bookmarkStart w:name="z65" w:id="55"/>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55"/>
    <w:bookmarkStart w:name="z66" w:id="56"/>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56"/>
    <w:bookmarkStart w:name="z67" w:id="57"/>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7"/>
    <w:bookmarkStart w:name="z68" w:id="58"/>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