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d5c1" w14:textId="bc3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17/4 "2022-2024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Шал ақын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Городецк ауылдық округінің бюджетін бекіту туралы" 2021 жылғы 30 жетоқсандағы № 17/4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ақын ауданы Городецк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26 386,3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23 051,3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39 207,8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-12 821,5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12 821,5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12 821,5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17 329,3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