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8124e" w14:textId="9281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Киров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25 қарашадағы № 414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Киров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Киров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Киров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қарашадағы № 414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Киров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Тайынша Киров ауылдық округі әкімінің аппараты" коммуналдық мемлекеттік мекемесі (бұдан әрі-әкім аппараты) Киров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Киров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Киров ауылдық округі әкімінің аппараты өз қызметін Қазақстан Республикасының Конституциясына, Қазақстан Республикасының Азаматтық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мүлік туралы" Заңына сәйкес жүзеге асырады "Мемлекеттік көрсетілетін қызметтер туралы" Қазақстан Республикасының Заңы,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сондай-ақ осы Ережемен реттеледі.</w:t>
      </w:r>
    </w:p>
    <w:bookmarkEnd w:id="11"/>
    <w:bookmarkStart w:name="z21" w:id="12"/>
    <w:p>
      <w:pPr>
        <w:spacing w:after="0"/>
        <w:ind w:left="0"/>
        <w:jc w:val="both"/>
      </w:pPr>
      <w:r>
        <w:rPr>
          <w:rFonts w:ascii="Times New Roman"/>
          <w:b w:val="false"/>
          <w:i w:val="false"/>
          <w:color w:val="000000"/>
          <w:sz w:val="28"/>
        </w:rPr>
        <w:t>
      4. Киров ауылдық округі әкімінің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мөртабандары, белгіленген үлгідегі бланкілері, Қазақстан Республикасының бюджет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xml:space="preserve">
      5. Киров ауылдық округі әкімінің аппараты өзінің жеке атынан азаматтық-құқықтық қатынасқа енеді. </w:t>
      </w:r>
    </w:p>
    <w:bookmarkEnd w:id="13"/>
    <w:bookmarkStart w:name="z23" w:id="14"/>
    <w:p>
      <w:pPr>
        <w:spacing w:after="0"/>
        <w:ind w:left="0"/>
        <w:jc w:val="both"/>
      </w:pPr>
      <w:r>
        <w:rPr>
          <w:rFonts w:ascii="Times New Roman"/>
          <w:b w:val="false"/>
          <w:i w:val="false"/>
          <w:color w:val="000000"/>
          <w:sz w:val="28"/>
        </w:rPr>
        <w:t>
      6. Киров ауылдық округі әкімінің аппараты, егер Қазақстан Республикасының азаматтық заңнамасына және "Қазақстан Республикасындағытжергілікті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Киров ауылдық округі әкімінің аппараты өз құзыретіндегі мәселелер бойынша заңнамада белгіленген тәртіппен Қазақстан Республикасының "Солтүстік Қазақстан облысы Тайынша ауданы Киров ауылдық округі әкімінің аппараты" коммуналдық мемлекеттік мекемесі әкімінің шешімдерімен және өкімдерімен ресімделетін шешімдер қабылдайды, Қазақстан Республикасының Азаматтық кодексінде, Қазақстан Республикасының Бюджет кодексінде, Қазақстан Республикасының Еңбек кодексінде, "Қазақстан Республикасындағы жергілікті мемлекеттік басқару және өзін-өзі басқару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"Қазақстан Республикасының мемлекеттік қызметі туралы" Қазақстан Республикасының Заңымен, "Мемлекеттік сатып алу туралы" Қазақстан Республикасының Заңымен, "Құқықтық актілер туралы" Қазақстан Республикасының Заңымен, Қазақстан Республикасының Президенті мен Үкіметінің актілерімен айқындалады.</w:t>
      </w:r>
    </w:p>
    <w:bookmarkEnd w:id="15"/>
    <w:bookmarkStart w:name="z25" w:id="16"/>
    <w:p>
      <w:pPr>
        <w:spacing w:after="0"/>
        <w:ind w:left="0"/>
        <w:jc w:val="both"/>
      </w:pPr>
      <w:r>
        <w:rPr>
          <w:rFonts w:ascii="Times New Roman"/>
          <w:b w:val="false"/>
          <w:i w:val="false"/>
          <w:color w:val="000000"/>
          <w:sz w:val="28"/>
        </w:rPr>
        <w:t>
      8. Киров ауылдық округі аппаратының құрылымы мен штат санының лимиті Қазақстан Республикасының қолданыстағы еңбек заңнамасына және "Қазақстан Республикасының мемлекеттік қызметі туралы" Қазақстан Республикасының Заңына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151018, Қазақстан Республикасы, Солтүстік Қазақстан облысы, Тайынша ауданы, Киров ауылы, Мира көшесі 8.</w:t>
      </w:r>
    </w:p>
    <w:bookmarkEnd w:id="17"/>
    <w:bookmarkStart w:name="z27" w:id="18"/>
    <w:p>
      <w:pPr>
        <w:spacing w:after="0"/>
        <w:ind w:left="0"/>
        <w:jc w:val="both"/>
      </w:pPr>
      <w:r>
        <w:rPr>
          <w:rFonts w:ascii="Times New Roman"/>
          <w:b w:val="false"/>
          <w:i w:val="false"/>
          <w:color w:val="000000"/>
          <w:sz w:val="28"/>
        </w:rPr>
        <w:t>
      10. Осы Ереже Киров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Киров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Киров ауылдық округі әкімінің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ақпараттық-талдау тұрғысынан, ұйымдық-құқықтық, материалдық-техникалық және қаржы-шаруашылық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2015 жылғы 23 қарашадағы Еңбек кодексінің, "Қазақстан Республикасының мемлекеттік қызметі туралы" 2015 жылғы 23 қарашадағы Қазақстан Республикасының Заңының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xml:space="preserve">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 </w:t>
      </w:r>
    </w:p>
    <w:bookmarkEnd w:id="25"/>
    <w:bookmarkStart w:name="z35" w:id="26"/>
    <w:p>
      <w:pPr>
        <w:spacing w:after="0"/>
        <w:ind w:left="0"/>
        <w:jc w:val="both"/>
      </w:pPr>
      <w:r>
        <w:rPr>
          <w:rFonts w:ascii="Times New Roman"/>
          <w:b w:val="false"/>
          <w:i w:val="false"/>
          <w:color w:val="000000"/>
          <w:sz w:val="28"/>
        </w:rPr>
        <w:t>
      4) "Құқықтық актілер туралы" 2016 жылғы 06 сәуірдегі Қазақстан Республикасы Заңының талаптарына сәйкес ауылдық округ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рәсімдік-процестік кодексі" 2020 жылғы 29 маусымдағы № 350-VI Қазақстан Республикасының Кодексіне,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2) тармақшасына сәйкес жеке және заңды тұлғалардың өтініштерін, өтінімдерін, шағымдарын қарастыру және тіркеу;</w:t>
      </w:r>
    </w:p>
    <w:bookmarkEnd w:id="27"/>
    <w:bookmarkStart w:name="z37" w:id="28"/>
    <w:p>
      <w:pPr>
        <w:spacing w:after="0"/>
        <w:ind w:left="0"/>
        <w:jc w:val="both"/>
      </w:pPr>
      <w:r>
        <w:rPr>
          <w:rFonts w:ascii="Times New Roman"/>
          <w:b w:val="false"/>
          <w:i w:val="false"/>
          <w:color w:val="000000"/>
          <w:sz w:val="28"/>
        </w:rPr>
        <w:t>
      6) Қазақстан Республикасының 2008 жылғы 04 желтоқсандағы Бюджет кодексіне,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1-тармағының 4-1) тармақшасына сәйкес, Киров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Алғашқы әскерге міндеттілердің, жедел әскери қызметке шақырылатын азаматтардың есебін жүргізу, әскери қызмет, азаматтық қорғаныс және әскери міндеттер туралы заңдылықтарды сақтау мәселелері жөнінде ауылдық округ әкімінің құзырі шегінде жұмыстарды ұйымдастыру, сондай-ақ "Мобилизация және мобилизациялық дайындық туралы" Қазақстан Республикасының 1997 жылғы 16 маусымдағы Заңының 9 бабы 3 тармағына сәйкес, "Қазақстан Республикасындағы өзін-өзі басқару және жергілікті мемлекеттік басқару туралы" Қазақстан Республикасының 2001 жылғы 23 қаңтардағы Заңының 35 бабы 1 тармағы 9) тармақшасымен мобилизация және мобилизациялық дайындық.</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Республикасының 2001 жылғы 23қаңтардағы Заңының 35 -бабы 1- тармағы 18) тармақшасына сәйкес, ауылдық округ аумағында тұратын мәдениет мекемесінің, оқытуды және мектепке дейінгі ұйымдардың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2013 жылғы 15 сәуірдегі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2011 жылғы 28 қаңтардағы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Республикасындағы жергілікті мемлекеттік басқару және өзін-өзі басқару туралы" Қазақстан Республикасының 2001 жылғы 23 қаңтардағы Заңына сәйкес Киров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өз құзыреті шегінде ауылдық округ әкімі құзыретінің мәселелері бойынша лауазымды тұлғалардан, мемлекеттік органдардан және басқа да ұйымдардан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"Мемлекеттік көрсетілетін қызметтер туралы" Қазақстан Республикасының Заңына, "Қазақстан Республикасындағы мемлекеттік қызмет туралы" Қазақстан Республикасының Заңына, "Мемлекеттік сатып алу туралы" Қазақстан Республикасының Заңымен, "Құқықтық актілер туралы" Қазақстан Республикасының Заңына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"Мемлекеттік сатып алу туралы"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Киров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 орны және талқыланатын мәселелер туралы бұқаралық ақпарат құралдары, интернет-ресурс (ауылдық округ әкімі аппаратының сайты, Facebook) арқылы олар өткізілетін күнге дейін күнтізбелік он күннен кешіктірмей хабарлайды;</w:t>
      </w:r>
    </w:p>
    <w:bookmarkEnd w:id="50"/>
    <w:bookmarkStart w:name="z60" w:id="51"/>
    <w:p>
      <w:pPr>
        <w:spacing w:after="0"/>
        <w:ind w:left="0"/>
        <w:jc w:val="both"/>
      </w:pPr>
      <w:r>
        <w:rPr>
          <w:rFonts w:ascii="Times New Roman"/>
          <w:b w:val="false"/>
          <w:i w:val="false"/>
          <w:color w:val="000000"/>
          <w:sz w:val="28"/>
        </w:rPr>
        <w:t>
      Киров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Киров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Киров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Киров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Киров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Киров ауылдық округі әкімі аппаратының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Киров ауылдық округі әкім аппаратының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Киров ауылдық округі әкім аппаратының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ауылдық округ әкімінің жеке тұлғаларды және заңды тұлғалар өкілдерін жеке қабылдауын ұйымдастыру;</w:t>
      </w:r>
    </w:p>
    <w:bookmarkEnd w:id="64"/>
    <w:bookmarkStart w:name="z74" w:id="65"/>
    <w:p>
      <w:pPr>
        <w:spacing w:after="0"/>
        <w:ind w:left="0"/>
        <w:jc w:val="both"/>
      </w:pPr>
      <w:r>
        <w:rPr>
          <w:rFonts w:ascii="Times New Roman"/>
          <w:b w:val="false"/>
          <w:i w:val="false"/>
          <w:color w:val="000000"/>
          <w:sz w:val="28"/>
        </w:rPr>
        <w:t>
      "Қызмет бабында пайдалану үшін" таратылуы шектелген қызметтік ақпаратпен (ҚБП)жұмысты ұйымдастыру;</w:t>
      </w:r>
    </w:p>
    <w:bookmarkEnd w:id="65"/>
    <w:bookmarkStart w:name="z75" w:id="66"/>
    <w:p>
      <w:pPr>
        <w:spacing w:after="0"/>
        <w:ind w:left="0"/>
        <w:jc w:val="both"/>
      </w:pPr>
      <w:r>
        <w:rPr>
          <w:rFonts w:ascii="Times New Roman"/>
          <w:b w:val="false"/>
          <w:i w:val="false"/>
          <w:color w:val="000000"/>
          <w:sz w:val="28"/>
        </w:rPr>
        <w:t>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66"/>
    <w:bookmarkStart w:name="z76" w:id="67"/>
    <w:p>
      <w:pPr>
        <w:spacing w:after="0"/>
        <w:ind w:left="0"/>
        <w:jc w:val="both"/>
      </w:pPr>
      <w:r>
        <w:rPr>
          <w:rFonts w:ascii="Times New Roman"/>
          <w:b w:val="false"/>
          <w:i w:val="false"/>
          <w:color w:val="000000"/>
          <w:sz w:val="28"/>
        </w:rPr>
        <w:t>
      ауылдық округ әкімі шығарған актілерді есепке алу және тіркеу;</w:t>
      </w:r>
    </w:p>
    <w:bookmarkEnd w:id="67"/>
    <w:bookmarkStart w:name="z77" w:id="68"/>
    <w:p>
      <w:pPr>
        <w:spacing w:after="0"/>
        <w:ind w:left="0"/>
        <w:jc w:val="both"/>
      </w:pPr>
      <w:r>
        <w:rPr>
          <w:rFonts w:ascii="Times New Roman"/>
          <w:b w:val="false"/>
          <w:i w:val="false"/>
          <w:color w:val="000000"/>
          <w:sz w:val="28"/>
        </w:rPr>
        <w:t>
      сыбайлас жемқорлыққа қарсы сараптама жүргізу үшін нормативтік құқықтық актілердің жобаларын жолдау;</w:t>
      </w:r>
    </w:p>
    <w:bookmarkEnd w:id="68"/>
    <w:bookmarkStart w:name="z78" w:id="69"/>
    <w:p>
      <w:pPr>
        <w:spacing w:after="0"/>
        <w:ind w:left="0"/>
        <w:jc w:val="both"/>
      </w:pPr>
      <w:r>
        <w:rPr>
          <w:rFonts w:ascii="Times New Roman"/>
          <w:b w:val="false"/>
          <w:i w:val="false"/>
          <w:color w:val="000000"/>
          <w:sz w:val="28"/>
        </w:rPr>
        <w:t>
      ауылдық округ әкімі аппаратының қызметіне сыбайлас жемқорлық тәуекелдеріне ішкі талдау жүргізу;</w:t>
      </w:r>
    </w:p>
    <w:bookmarkEnd w:id="69"/>
    <w:bookmarkStart w:name="z79" w:id="70"/>
    <w:p>
      <w:pPr>
        <w:spacing w:after="0"/>
        <w:ind w:left="0"/>
        <w:jc w:val="both"/>
      </w:pPr>
      <w:r>
        <w:rPr>
          <w:rFonts w:ascii="Times New Roman"/>
          <w:b w:val="false"/>
          <w:i w:val="false"/>
          <w:color w:val="000000"/>
          <w:sz w:val="28"/>
        </w:rPr>
        <w:t>
      ауылдық округ аумағында тұратын, әскерге шақырылуға жататын азаматтарды ұйымдастыру, қамтамасыз ету, уақтылы хабардар ету және жеткізу;</w:t>
      </w:r>
    </w:p>
    <w:bookmarkEnd w:id="70"/>
    <w:bookmarkStart w:name="z80" w:id="71"/>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1"/>
    <w:bookmarkStart w:name="z81" w:id="72"/>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ұйымдастыру;</w:t>
      </w:r>
    </w:p>
    <w:bookmarkEnd w:id="72"/>
    <w:bookmarkStart w:name="z82" w:id="73"/>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73"/>
    <w:bookmarkStart w:name="z83" w:id="74"/>
    <w:p>
      <w:pPr>
        <w:spacing w:after="0"/>
        <w:ind w:left="0"/>
        <w:jc w:val="both"/>
      </w:pPr>
      <w:r>
        <w:rPr>
          <w:rFonts w:ascii="Times New Roman"/>
          <w:b w:val="false"/>
          <w:i w:val="false"/>
          <w:color w:val="000000"/>
          <w:sz w:val="28"/>
        </w:rPr>
        <w:t>
      ауылдық округ әкімінің қызметін қазақ және орыс тілдерінде интернет-ресурста (ауылдық округ әкімі аппаратының сайты, Facebook) жариялауды қамтамасыз ету;</w:t>
      </w:r>
    </w:p>
    <w:bookmarkEnd w:id="74"/>
    <w:bookmarkStart w:name="z84" w:id="75"/>
    <w:p>
      <w:pPr>
        <w:spacing w:after="0"/>
        <w:ind w:left="0"/>
        <w:jc w:val="both"/>
      </w:pPr>
      <w:r>
        <w:rPr>
          <w:rFonts w:ascii="Times New Roman"/>
          <w:b w:val="false"/>
          <w:i w:val="false"/>
          <w:color w:val="000000"/>
          <w:sz w:val="28"/>
        </w:rPr>
        <w:t>
      2) жергілікті қоғамдастық жиналысымен келісім бойынша Киров ауылдық округі әкімінің аппараты:</w:t>
      </w:r>
    </w:p>
    <w:bookmarkEnd w:id="75"/>
    <w:bookmarkStart w:name="z85" w:id="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6"/>
    <w:bookmarkStart w:name="z86" w:id="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7"/>
    <w:bookmarkStart w:name="z87" w:id="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8"/>
    <w:bookmarkStart w:name="z88" w:id="79"/>
    <w:p>
      <w:pPr>
        <w:spacing w:after="0"/>
        <w:ind w:left="0"/>
        <w:jc w:val="both"/>
      </w:pPr>
      <w:r>
        <w:rPr>
          <w:rFonts w:ascii="Times New Roman"/>
          <w:b w:val="false"/>
          <w:i w:val="false"/>
          <w:color w:val="000000"/>
          <w:sz w:val="28"/>
        </w:rPr>
        <w:t>
      Киров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
    <w:bookmarkStart w:name="z89" w:id="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80"/>
    <w:bookmarkStart w:name="z90" w:id="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1"/>
    <w:bookmarkStart w:name="z91" w:id="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2"/>
    <w:bookmarkStart w:name="z92" w:id="83"/>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3"/>
    <w:bookmarkStart w:name="z93" w:id="84"/>
    <w:p>
      <w:pPr>
        <w:spacing w:after="0"/>
        <w:ind w:left="0"/>
        <w:jc w:val="both"/>
      </w:pPr>
      <w:r>
        <w:rPr>
          <w:rFonts w:ascii="Times New Roman"/>
          <w:b w:val="false"/>
          <w:i w:val="false"/>
          <w:color w:val="000000"/>
          <w:sz w:val="28"/>
        </w:rPr>
        <w:t>
      Киров ауылдық округі әкімі аппаратының коммуналдық меншігіндегі тұрған мүлік, мемлекеттік мекемелердің даму жоспарларын және олардың орындалуы жөніндегі есептерді қарайды, "Мемлекеттік мүлік туралы" Қазақстан Республикасының Заңында көзделген жағдайларда келіседі және бекітеді;</w:t>
      </w:r>
    </w:p>
    <w:bookmarkEnd w:id="84"/>
    <w:bookmarkStart w:name="z94"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5"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86"/>
    <w:bookmarkStart w:name="z96"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7" w:id="88"/>
    <w:p>
      <w:pPr>
        <w:spacing w:after="0"/>
        <w:ind w:left="0"/>
        <w:jc w:val="both"/>
      </w:pPr>
      <w:r>
        <w:rPr>
          <w:rFonts w:ascii="Times New Roman"/>
          <w:b w:val="false"/>
          <w:i w:val="false"/>
          <w:color w:val="000000"/>
          <w:sz w:val="28"/>
        </w:rPr>
        <w:t>
      Мемлекеттік сатып алу туралы заңнамаға сәйкес мемлекеттік сатып алуды ұйымдастыру және өткізу рәсімдерін орындау;</w:t>
      </w:r>
    </w:p>
    <w:bookmarkEnd w:id="88"/>
    <w:bookmarkStart w:name="z98" w:id="89"/>
    <w:p>
      <w:pPr>
        <w:spacing w:after="0"/>
        <w:ind w:left="0"/>
        <w:jc w:val="both"/>
      </w:pPr>
      <w:r>
        <w:rPr>
          <w:rFonts w:ascii="Times New Roman"/>
          <w:b w:val="false"/>
          <w:i w:val="false"/>
          <w:color w:val="000000"/>
          <w:sz w:val="28"/>
        </w:rPr>
        <w:t>
      нормативтік құқықтық актілердің жобаларын ашық нормативтік құқықтық актілердің интернет-порталына орналастыру;</w:t>
      </w:r>
    </w:p>
    <w:bookmarkEnd w:id="89"/>
    <w:bookmarkStart w:name="z99" w:id="90"/>
    <w:p>
      <w:pPr>
        <w:spacing w:after="0"/>
        <w:ind w:left="0"/>
        <w:jc w:val="both"/>
      </w:pPr>
      <w:r>
        <w:rPr>
          <w:rFonts w:ascii="Times New Roman"/>
          <w:b w:val="false"/>
          <w:i w:val="false"/>
          <w:color w:val="000000"/>
          <w:sz w:val="28"/>
        </w:rPr>
        <w:t>
      Қазақстан Республикасының заңнамасымен берілген функцияларды жүзеге асырады.</w:t>
      </w:r>
    </w:p>
    <w:bookmarkEnd w:id="90"/>
    <w:bookmarkStart w:name="z100" w:id="91"/>
    <w:p>
      <w:pPr>
        <w:spacing w:after="0"/>
        <w:ind w:left="0"/>
        <w:jc w:val="left"/>
      </w:pPr>
      <w:r>
        <w:rPr>
          <w:rFonts w:ascii="Times New Roman"/>
          <w:b/>
          <w:i w:val="false"/>
          <w:color w:val="000000"/>
        </w:rPr>
        <w:t xml:space="preserve"> 3 тарау. Мемлекеттік органның бірінші басшының мәртебесі, өкілеттілігі</w:t>
      </w:r>
    </w:p>
    <w:bookmarkEnd w:id="91"/>
    <w:bookmarkStart w:name="z101" w:id="92"/>
    <w:p>
      <w:pPr>
        <w:spacing w:after="0"/>
        <w:ind w:left="0"/>
        <w:jc w:val="both"/>
      </w:pPr>
      <w:r>
        <w:rPr>
          <w:rFonts w:ascii="Times New Roman"/>
          <w:b w:val="false"/>
          <w:i w:val="false"/>
          <w:color w:val="000000"/>
          <w:sz w:val="28"/>
        </w:rPr>
        <w:t>
      16. Киров ауылдық округ әкімі аппаратына басшылықты Киров ауылдық округі әкімінің аппаратына жүктелген міндеттердің орындалуына және оның өкілеттіктерін жүзеге асыруға дербес жауапты болатын бірінші басшы – Киров ауылдық округінің әкімімен жүзеге асырылады.</w:t>
      </w:r>
    </w:p>
    <w:bookmarkEnd w:id="92"/>
    <w:bookmarkStart w:name="z102" w:id="93"/>
    <w:p>
      <w:pPr>
        <w:spacing w:after="0"/>
        <w:ind w:left="0"/>
        <w:jc w:val="both"/>
      </w:pPr>
      <w:r>
        <w:rPr>
          <w:rFonts w:ascii="Times New Roman"/>
          <w:b w:val="false"/>
          <w:i w:val="false"/>
          <w:color w:val="000000"/>
          <w:sz w:val="28"/>
        </w:rPr>
        <w:t>
      17. Киров ауылдық округінің әкімі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тағайындалады жәнеқызметтен босатылады.</w:t>
      </w:r>
    </w:p>
    <w:bookmarkEnd w:id="93"/>
    <w:bookmarkStart w:name="z103" w:id="94"/>
    <w:p>
      <w:pPr>
        <w:spacing w:after="0"/>
        <w:ind w:left="0"/>
        <w:jc w:val="both"/>
      </w:pPr>
      <w:r>
        <w:rPr>
          <w:rFonts w:ascii="Times New Roman"/>
          <w:b w:val="false"/>
          <w:i w:val="false"/>
          <w:color w:val="000000"/>
          <w:sz w:val="28"/>
        </w:rPr>
        <w:t>
      18. Киров ауылдық округ әкімінің өкілеттілігі:</w:t>
      </w:r>
    </w:p>
    <w:bookmarkEnd w:id="94"/>
    <w:bookmarkStart w:name="z104" w:id="95"/>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95"/>
    <w:bookmarkStart w:name="z105" w:id="96"/>
    <w:p>
      <w:pPr>
        <w:spacing w:after="0"/>
        <w:ind w:left="0"/>
        <w:jc w:val="both"/>
      </w:pPr>
      <w:r>
        <w:rPr>
          <w:rFonts w:ascii="Times New Roman"/>
          <w:b w:val="false"/>
          <w:i w:val="false"/>
          <w:color w:val="000000"/>
          <w:sz w:val="28"/>
        </w:rPr>
        <w:t>
      мемлекеттік мекеме атынан сенімхатсыз әрекет етеді;</w:t>
      </w:r>
    </w:p>
    <w:bookmarkEnd w:id="96"/>
    <w:bookmarkStart w:name="z106" w:id="97"/>
    <w:p>
      <w:pPr>
        <w:spacing w:after="0"/>
        <w:ind w:left="0"/>
        <w:jc w:val="both"/>
      </w:pPr>
      <w:r>
        <w:rPr>
          <w:rFonts w:ascii="Times New Roman"/>
          <w:b w:val="false"/>
          <w:i w:val="false"/>
          <w:color w:val="000000"/>
          <w:sz w:val="28"/>
        </w:rPr>
        <w:t>
      ауылдық округ әкімі аппаратында сыбайлас жемқорлыққа қарсы әрекет етуге бағытталған шараларды қабылдайды, сыбайлас жемқорлыққа қарсы тиісті шараларды қабылдамағаны үшін дербес жауапты болады;</w:t>
      </w:r>
    </w:p>
    <w:bookmarkEnd w:id="97"/>
    <w:bookmarkStart w:name="z107" w:id="98"/>
    <w:p>
      <w:pPr>
        <w:spacing w:after="0"/>
        <w:ind w:left="0"/>
        <w:jc w:val="both"/>
      </w:pPr>
      <w:r>
        <w:rPr>
          <w:rFonts w:ascii="Times New Roman"/>
          <w:b w:val="false"/>
          <w:i w:val="false"/>
          <w:color w:val="000000"/>
          <w:sz w:val="28"/>
        </w:rPr>
        <w:t>
      "Солтүстік Қазақстан облысы Тайынша ауданы Киров ауылдық округі әкімінің аппараты" коммуналдық мемлекеттік мекемесінің ережесін әзірлейді;</w:t>
      </w:r>
    </w:p>
    <w:bookmarkEnd w:id="98"/>
    <w:bookmarkStart w:name="z108" w:id="9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99"/>
    <w:bookmarkStart w:name="z109" w:id="10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100"/>
    <w:bookmarkStart w:name="z110" w:id="101"/>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1"/>
    <w:bookmarkStart w:name="z111" w:id="102"/>
    <w:p>
      <w:pPr>
        <w:spacing w:after="0"/>
        <w:ind w:left="0"/>
        <w:jc w:val="both"/>
      </w:pPr>
      <w:r>
        <w:rPr>
          <w:rFonts w:ascii="Times New Roman"/>
          <w:b w:val="false"/>
          <w:i w:val="false"/>
          <w:color w:val="000000"/>
          <w:sz w:val="28"/>
        </w:rPr>
        <w:t>
      Киров ауылдық округінің тұрғын үй қорына түгендеу жүргізеді;</w:t>
      </w:r>
    </w:p>
    <w:bookmarkEnd w:id="102"/>
    <w:bookmarkStart w:name="z112" w:id="103"/>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Киров ауылдық округінің авариялық тұрғын үйлерін бұзуды ұйымдастырады;</w:t>
      </w:r>
    </w:p>
    <w:bookmarkEnd w:id="103"/>
    <w:bookmarkStart w:name="z113" w:id="104"/>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шағын несие беруге жәрдем көрсетеді;</w:t>
      </w:r>
    </w:p>
    <w:bookmarkEnd w:id="104"/>
    <w:bookmarkStart w:name="z114" w:id="105"/>
    <w:p>
      <w:pPr>
        <w:spacing w:after="0"/>
        <w:ind w:left="0"/>
        <w:jc w:val="both"/>
      </w:pPr>
      <w:r>
        <w:rPr>
          <w:rFonts w:ascii="Times New Roman"/>
          <w:b w:val="false"/>
          <w:i w:val="false"/>
          <w:color w:val="000000"/>
          <w:sz w:val="28"/>
        </w:rPr>
        <w:t xml:space="preserve">
      Қазақстан Республикасының заңдарымен және нормативтік құқықтық актілерімен жүктелген өкілеттіктерді жүзеге асырады. </w:t>
      </w:r>
    </w:p>
    <w:bookmarkEnd w:id="105"/>
    <w:bookmarkStart w:name="z115" w:id="106"/>
    <w:p>
      <w:pPr>
        <w:spacing w:after="0"/>
        <w:ind w:left="0"/>
        <w:jc w:val="both"/>
      </w:pPr>
      <w:r>
        <w:rPr>
          <w:rFonts w:ascii="Times New Roman"/>
          <w:b w:val="false"/>
          <w:i w:val="false"/>
          <w:color w:val="000000"/>
          <w:sz w:val="28"/>
        </w:rPr>
        <w:t>
      Киров ауылдық округі әкімі болмаған кезеңде оның өкілеттіктерін орындауды "Қазақстан Республикасының мемлекеттік қызметі туралы" және "Қазақстан Республикасындағы жергілікті мемлекеттік басқару және өзін-өзі басқару туралы" Қазақстан Республикасының заңдарына сәйкес оны алмастыратын адам жүзеге асырады.</w:t>
      </w:r>
    </w:p>
    <w:bookmarkEnd w:id="106"/>
    <w:bookmarkStart w:name="z116" w:id="107"/>
    <w:p>
      <w:pPr>
        <w:spacing w:after="0"/>
        <w:ind w:left="0"/>
        <w:jc w:val="left"/>
      </w:pPr>
      <w:r>
        <w:rPr>
          <w:rFonts w:ascii="Times New Roman"/>
          <w:b/>
          <w:i w:val="false"/>
          <w:color w:val="000000"/>
        </w:rPr>
        <w:t xml:space="preserve"> 4 тарау. Әкім аппаратының мүлкі</w:t>
      </w:r>
    </w:p>
    <w:bookmarkEnd w:id="107"/>
    <w:bookmarkStart w:name="z117" w:id="108"/>
    <w:p>
      <w:pPr>
        <w:spacing w:after="0"/>
        <w:ind w:left="0"/>
        <w:jc w:val="both"/>
      </w:pPr>
      <w:r>
        <w:rPr>
          <w:rFonts w:ascii="Times New Roman"/>
          <w:b w:val="false"/>
          <w:i w:val="false"/>
          <w:color w:val="000000"/>
          <w:sz w:val="28"/>
        </w:rPr>
        <w:t>
      19. Киров ауылдық округі әкімінің аппаратының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болуы мүмкін.</w:t>
      </w:r>
    </w:p>
    <w:bookmarkEnd w:id="108"/>
    <w:bookmarkStart w:name="z118" w:id="109"/>
    <w:p>
      <w:pPr>
        <w:spacing w:after="0"/>
        <w:ind w:left="0"/>
        <w:jc w:val="both"/>
      </w:pPr>
      <w:r>
        <w:rPr>
          <w:rFonts w:ascii="Times New Roman"/>
          <w:b w:val="false"/>
          <w:i w:val="false"/>
          <w:color w:val="000000"/>
          <w:sz w:val="28"/>
        </w:rPr>
        <w:t>
      Киров ауылдық округі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9"/>
    <w:bookmarkStart w:name="z119" w:id="110"/>
    <w:p>
      <w:pPr>
        <w:spacing w:after="0"/>
        <w:ind w:left="0"/>
        <w:jc w:val="both"/>
      </w:pPr>
      <w:r>
        <w:rPr>
          <w:rFonts w:ascii="Times New Roman"/>
          <w:b w:val="false"/>
          <w:i w:val="false"/>
          <w:color w:val="000000"/>
          <w:sz w:val="28"/>
        </w:rPr>
        <w:t>
      20. Киров ауылдық округ әкімі аппаратына бекітілген мүлік Киров ауылдық округінің коммуналдық меншікке жатады.</w:t>
      </w:r>
    </w:p>
    <w:bookmarkEnd w:id="110"/>
    <w:bookmarkStart w:name="z120" w:id="111"/>
    <w:p>
      <w:pPr>
        <w:spacing w:after="0"/>
        <w:ind w:left="0"/>
        <w:jc w:val="both"/>
      </w:pPr>
      <w:r>
        <w:rPr>
          <w:rFonts w:ascii="Times New Roman"/>
          <w:b w:val="false"/>
          <w:i w:val="false"/>
          <w:color w:val="000000"/>
          <w:sz w:val="28"/>
        </w:rPr>
        <w:t>
      21. Егер Қазақстан Республикасының бюджет заңнамасында және "Мемлекеттік мүлік туралы" Қазақстан Республикасының Заңында өзгеше белгіленбесе, Киров ауылдық округі әкімінің аппараты төмен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11"/>
    <w:bookmarkStart w:name="z121" w:id="112"/>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112"/>
    <w:bookmarkStart w:name="z122" w:id="113"/>
    <w:p>
      <w:pPr>
        <w:spacing w:after="0"/>
        <w:ind w:left="0"/>
        <w:jc w:val="both"/>
      </w:pPr>
      <w:r>
        <w:rPr>
          <w:rFonts w:ascii="Times New Roman"/>
          <w:b w:val="false"/>
          <w:i w:val="false"/>
          <w:color w:val="000000"/>
          <w:sz w:val="28"/>
        </w:rPr>
        <w:t>
      22. Киров ауылдық округі әкімінің аппаратын қайта ұйымдастыру және тарату Қазақстан Республикасының азаматтық заңнамасына сәйкес жүзеге 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