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922f" w14:textId="2309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Донецк ауылдық округінің 2023 - 2025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- 7514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- 39079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Донецк ауылдық округі бюджетнің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салықтық түсімдер есебінен қалыптасатыныорнатылсын: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алынатын, елді мекендер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Донецк ауылдық округі бюджетінің кірістері мүлікті жалға беруден түсетін мынадай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мүлкін жалға беруден түсетін түсімдер.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Донецк ауылдық округінің бюджетінде аудандық бюджеттен берілетін бюджеттік субвенция 14011 мың теңге сомасында белгіленсін.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Донецк ауылдық округінің бюджетінде аудандық бюджеттен Донецк ауылдық округінің бюджетіне ағымдағы нысаналы трансферттердің түсімдері 25068 мың теңге сомасында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Донецк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Ішкісалықтартауарларға,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Донецк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Донецк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