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f846" w14:textId="47bf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Чкалов ауылдық округінің 2022 - 2024 жылдарға арналған бюджетін бекіту туралы" Солтүстік Қазақстан облысы Тайынша ауданы мәслихатының 2021 жылғы 28 желтоқсандағы № 131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13 мамырдағы № 196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Чкалов ауылдық округінің 2022 - 2024 жылдарға арналған бюджетін бекіту туралы" Солтүстік Қазақстан облысы Тайынша ауданы мәслихатының 2021 жылғы 28 желтоксандағы қантардағы № 131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162907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Чкалов ауылдық округінің 2022 – 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58494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47876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100517,7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- 42023,7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- 42023,7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42023,7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Чкалов ауылдық округінің бюджетінде аудандық бюджеттен Чкалов ауылдық округінің бюджетіне 22142 мың теңге сомасында ағымдағы нысаналы трансферттер түсімі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 тармақпен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Осы шешімге 4 қосымшаға сәйкес 2022 жылғам арналған Чкалов ауылдық округінің бюджетінде қаржылық жылдың басында калыптасқан бюджет қаражатының бос қалдықтары есебінен шығыстар көзделсін.";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Чкалов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бюджеттік қаражаттардың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