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1550" w14:textId="0151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16/9 "Солтүстік Қазақстан облысы Мамлют ауданы Леденев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30 маусымдағы № 23/20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2022-2024 жылдарға арналған бюджетін бекіту туралы" 2021 жылғы 30 желтоқсандағы № 16/9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Леденев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26177,9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24759,9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26543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жылдың 1 қаңтарына қалыптасқан бюджет қаражатының бос қалдықтары 4-қосымшаға сәйкес бюджеттік бағдарламалар бойынша шығыстарға 365,1 мың теңге сомасында бағытталсын.";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округтің бюджетінде аудандық бюджеттен берілетін ағымдағы нысаналы трансферттер 12335,9 мың теңге сомасында ескерілсін.".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Леденев ауылдык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