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efb6" w14:textId="9a3e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"2022-2024 жылдарға арналған аудандық бюджетті бекіту туралы" 2021 жылғы 24 желтоқсандағы № 15/2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7 қазандағы № 28/2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"2022-2024 жылдарға арналған аудандық бюджетті бекіту туралы" 2021 жылғы 24 желтоқсандағы № 15/2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26152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7061402,5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650993,9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23229,8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3994,8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6383184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7143469,8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42349,2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57194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14844,8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- 124416,5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124416,5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57194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19245,8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86468,3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тармақшасымен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56240 мың теңге - Дубровное ауылындағы Конституция көшесі бойынша бағыттық тәсілмен асфальтбетондық жолды орташа шұңқырлы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801580,8 мың теңге - аудандық маңызы бар КТММ-6 "Республикалық маңызы бар А - 21 "Мамлютка-Қостанай-Воскресеновка-Боголюбово-Надежка" автомобиль жолын орташа жөндеуге, километр 0-23,0;";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тармақшасымен толықтырылсын: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55000 мың теңге - аудандық маңызы бар КТММ-221 "Белое-Щучье" автомобиль жолын орташа жөндеуге 0-9,85 км.";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875 мың теңге – шипажай-курорттық емделуге;";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15), 16) тармақшаларымен толықтырылсын: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"15) 494,8 мың теңге - "Коммуникация және БАҚ-пен өзара іс-қимыл" тақырыбы бойынша ауылдық округ әкімдерін оқытуға;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135000 мың теңге - аудандық маңызы бар КТММ-23 "Қызыләскер-Раздольное" автомобиль жолын орташа жөндеуге, 0-17 километр.";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аудандық бюджетте 57194 мың теңге сомада республикалық бюджеттен мамандарға әлеуметтік көмек көрсету шараларын іске асыруға бюджеттік кредиттер ескерілсін.".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Мамлют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7061402,5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