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2c8c" w14:textId="24e2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16/5 "Солтүстік Қазақстан облысы Мамлют ауданы Воскресенов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7 қыркүйектегі № 26/6 шешімі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мәслихатының 2021 жылғы 30 желтоқсандағы № 16/5 "Солтүстік Қазақстан облысы Мамлют ауданы Воскресенов ауылдық округінің 2022-2024 жылдарға арналған бюджетін бекіту туралы" шешіміне өзгерістер енгізу туралы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Воскресенов ауылдық округінің 2022-2024 жылдарға арналған бюджетін бекіту туралы" 2021 жылғы 30 желтоқсандағы № 16/5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Мамлют ауданы Воскресенов ауылдық округінің 2022-2024 жылдарға арналған бюджеті осы шешімге тиісінше 1, 2 және 3-қосымшаларға сәйкес, соның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57251,5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4445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52696,5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57977,4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теңге,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- 725,9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725,9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725,9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қыркүйектегі № 26/6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Воскресенов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