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c053" w14:textId="085c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16/8 "Солтүстік Қазақстан облысы Мамлют ауданы Краснознамен ауылдық округінің 2022-2024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 наурыздағы № 18/3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Краснознамен ауылдық округінің 2022-2024 жылдарға арналған бюджетін бекіту туралы" 2021 жылғы 30 желтоқсандағы № 16/8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Краснознамен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34662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38119,1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832,1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832,1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жылдың 1 қаңтарына қалыптасқан бюджет қаражатының бос қалдықтары 4-қосымшаға сәйкес бюджеттік бағдарламалар бойынша шығыстарға 832,1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2-қосымшасына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Краснознамен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қалыптасқан, бюджеттік қаражаттың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