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066d" w14:textId="7180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Қызылжар ауданының Архангельск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Қызылжар ауданының Архангельск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195 555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190 007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203 451,6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-7 896,6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7 896,6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7 896,6 мың теңге;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03.10.2023 </w:t>
      </w:r>
      <w:r>
        <w:rPr>
          <w:rFonts w:ascii="Times New Roman"/>
          <w:b w:val="false"/>
          <w:i w:val="false"/>
          <w:color w:val="00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000000"/>
          <w:sz w:val="28"/>
        </w:rPr>
        <w:t>№ 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Архангельск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Архангельск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27 083 мың теңге жалпы сомадағы субвенциялар көлемі 2023 жылға ескерілсін.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Архангельск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03.10.2023 </w:t>
      </w:r>
      <w:r>
        <w:rPr>
          <w:rFonts w:ascii="Times New Roman"/>
          <w:b w:val="false"/>
          <w:i w:val="false"/>
          <w:color w:val="ff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ff0000"/>
          <w:sz w:val="28"/>
        </w:rPr>
        <w:t>№ 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- 7 896,6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Архангельск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Архангельск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