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17ad" w14:textId="3491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2023-2025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30 желтоқсандағы № 26/300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2-7-тармақтарына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2023-2025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- 37 624,3 мың теңге:</w:t>
      </w:r>
    </w:p>
    <w:bookmarkEnd w:id="3"/>
    <w:bookmarkStart w:name="z9" w:id="4"/>
    <w:p>
      <w:pPr>
        <w:spacing w:after="0"/>
        <w:ind w:left="0"/>
        <w:jc w:val="both"/>
      </w:pPr>
      <w:r>
        <w:rPr>
          <w:rFonts w:ascii="Times New Roman"/>
          <w:b w:val="false"/>
          <w:i w:val="false"/>
          <w:color w:val="000000"/>
          <w:sz w:val="28"/>
        </w:rPr>
        <w:t>
      салықтық түсімдер - 5 725,8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- 3 259,4 мың теңге;</w:t>
      </w:r>
    </w:p>
    <w:bookmarkEnd w:id="6"/>
    <w:bookmarkStart w:name="z12" w:id="7"/>
    <w:p>
      <w:pPr>
        <w:spacing w:after="0"/>
        <w:ind w:left="0"/>
        <w:jc w:val="both"/>
      </w:pPr>
      <w:r>
        <w:rPr>
          <w:rFonts w:ascii="Times New Roman"/>
          <w:b w:val="false"/>
          <w:i w:val="false"/>
          <w:color w:val="000000"/>
          <w:sz w:val="28"/>
        </w:rPr>
        <w:t>
      трансферттер түсімі - 28 639,1 мың теңге;</w:t>
      </w:r>
    </w:p>
    <w:bookmarkEnd w:id="7"/>
    <w:bookmarkStart w:name="z13" w:id="8"/>
    <w:p>
      <w:pPr>
        <w:spacing w:after="0"/>
        <w:ind w:left="0"/>
        <w:jc w:val="both"/>
      </w:pPr>
      <w:r>
        <w:rPr>
          <w:rFonts w:ascii="Times New Roman"/>
          <w:b w:val="false"/>
          <w:i w:val="false"/>
          <w:color w:val="000000"/>
          <w:sz w:val="28"/>
        </w:rPr>
        <w:t>
      2) шығындар - 37 718,1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- 93,8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- 93,8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14.04.2023 </w:t>
      </w:r>
      <w:r>
        <w:rPr>
          <w:rFonts w:ascii="Times New Roman"/>
          <w:b w:val="false"/>
          <w:i w:val="false"/>
          <w:color w:val="000000"/>
          <w:sz w:val="28"/>
        </w:rPr>
        <w:t>№ 3/20</w:t>
      </w:r>
      <w:r>
        <w:rPr>
          <w:rFonts w:ascii="Times New Roman"/>
          <w:b w:val="false"/>
          <w:i w:val="false"/>
          <w:color w:val="ff0000"/>
          <w:sz w:val="28"/>
        </w:rPr>
        <w:t xml:space="preserve"> (01.01.2023 бастап қолданысқа енгізіледі); 24.08.2023 № 7/85 (01.01.2023 бастап қолданысқа енгізіледі); 27.11.2023 </w:t>
      </w:r>
      <w:r>
        <w:rPr>
          <w:rFonts w:ascii="Times New Roman"/>
          <w:b w:val="false"/>
          <w:i w:val="false"/>
          <w:color w:val="000000"/>
          <w:sz w:val="28"/>
        </w:rPr>
        <w:t>№ 10/126</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Заградовка ауылдық округінің бюджетінде қаржы жылының басында қалыптасқан бюджет қаражатының бос қалдықтары есебінен Қазақстан Республикасының Ұлттық қорынан 0,1 мың теңге, аудандық бюджеттен 0,4 мың теңге сомасында республикалық бюджеттен бөлінген нысаналы трансферттерді қайтару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14.04.2023 </w:t>
      </w:r>
      <w:r>
        <w:rPr>
          <w:rFonts w:ascii="Times New Roman"/>
          <w:b w:val="false"/>
          <w:i w:val="false"/>
          <w:color w:val="000000"/>
          <w:sz w:val="28"/>
        </w:rPr>
        <w:t>№ 3/20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Заградовка ауылдық округінің бюджетінде қаржы жылының басында қалыптасқан бос қалдықтар есебінен шығыстар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14.04.2023 </w:t>
      </w:r>
      <w:r>
        <w:rPr>
          <w:rFonts w:ascii="Times New Roman"/>
          <w:b w:val="false"/>
          <w:i w:val="false"/>
          <w:color w:val="000000"/>
          <w:sz w:val="28"/>
        </w:rPr>
        <w:t>№ 3/20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Заградовка ауылдық округінің 2023 жылға арналған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End w:id="20"/>
    <w:bookmarkStart w:name="z25" w:id="21"/>
    <w:p>
      <w:pPr>
        <w:spacing w:after="0"/>
        <w:ind w:left="0"/>
        <w:jc w:val="both"/>
      </w:pPr>
      <w:r>
        <w:rPr>
          <w:rFonts w:ascii="Times New Roman"/>
          <w:b w:val="false"/>
          <w:i w:val="false"/>
          <w:color w:val="000000"/>
          <w:sz w:val="28"/>
        </w:rPr>
        <w:t>
      3. 2023 жылға аудандық бюджеттен Заградовка ауылдық округінің бюджетіне 17 723 мың теңге сомада бюджеттік субвенциялар көлемі қарастырылсын.</w:t>
      </w:r>
    </w:p>
    <w:bookmarkEnd w:id="21"/>
    <w:p>
      <w:pPr>
        <w:spacing w:after="0"/>
        <w:ind w:left="0"/>
        <w:jc w:val="both"/>
      </w:pPr>
      <w:r>
        <w:rPr>
          <w:rFonts w:ascii="Times New Roman"/>
          <w:b w:val="false"/>
          <w:i w:val="false"/>
          <w:color w:val="000000"/>
          <w:sz w:val="28"/>
        </w:rPr>
        <w:t>
       3-1. Солтүстік Қазақстан облысы Есіл ауданы Заградовка ауылдық округінің 2023 жылға арналған бюджетінде облыстық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Жамбыл ауылындағы көше жарығын ағымдағы жөндеуге.</w:t>
      </w:r>
    </w:p>
    <w:p>
      <w:pPr>
        <w:spacing w:after="0"/>
        <w:ind w:left="0"/>
        <w:jc w:val="both"/>
      </w:pPr>
      <w:r>
        <w:rPr>
          <w:rFonts w:ascii="Times New Roman"/>
          <w:b w:val="false"/>
          <w:i w:val="false"/>
          <w:color w:val="000000"/>
          <w:sz w:val="28"/>
        </w:rPr>
        <w:t>
      Аталған трансферттерді облыстық бюджеттен бөлу "Солтүстік Қазақстан облысы Есіл ауданының Заградовка ауылдық округінің 2023-2025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3-1-тармақпен толықтырылды - Солтүстік Қазақстан облысы Есіл ауданы мәслихатының 24.08.2023 № 7/85 (01.01.2023 бастап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Солтүстік Қазақстан облысы Есіл ауданы Заградовка ауылдық округінің 2023 жылға арналған бюджетінде аудандық бюджеттен берілетін ағымдағы нысаналы трансферттердің көлемі көзделсін, оның ішінде:</w:t>
      </w:r>
    </w:p>
    <w:bookmarkEnd w:id="22"/>
    <w:p>
      <w:pPr>
        <w:spacing w:after="0"/>
        <w:ind w:left="0"/>
        <w:jc w:val="both"/>
      </w:pPr>
      <w:r>
        <w:rPr>
          <w:rFonts w:ascii="Times New Roman"/>
          <w:b w:val="false"/>
          <w:i w:val="false"/>
          <w:color w:val="000000"/>
          <w:sz w:val="28"/>
        </w:rPr>
        <w:t>
      еңбекақы төлеу қорына;</w:t>
      </w:r>
    </w:p>
    <w:p>
      <w:pPr>
        <w:spacing w:after="0"/>
        <w:ind w:left="0"/>
        <w:jc w:val="both"/>
      </w:pPr>
      <w:r>
        <w:rPr>
          <w:rFonts w:ascii="Times New Roman"/>
          <w:b w:val="false"/>
          <w:i w:val="false"/>
          <w:color w:val="000000"/>
          <w:sz w:val="28"/>
        </w:rPr>
        <w:t>
      ағымдағы шығындарға;</w:t>
      </w:r>
    </w:p>
    <w:p>
      <w:pPr>
        <w:spacing w:after="0"/>
        <w:ind w:left="0"/>
        <w:jc w:val="both"/>
      </w:pPr>
      <w:r>
        <w:rPr>
          <w:rFonts w:ascii="Times New Roman"/>
          <w:b w:val="false"/>
          <w:i w:val="false"/>
          <w:color w:val="000000"/>
          <w:sz w:val="28"/>
        </w:rPr>
        <w:t>
      елді мекендердегі көшелерді жарықтандыруға;</w:t>
      </w:r>
    </w:p>
    <w:p>
      <w:pPr>
        <w:spacing w:after="0"/>
        <w:ind w:left="0"/>
        <w:jc w:val="both"/>
      </w:pPr>
      <w:r>
        <w:rPr>
          <w:rFonts w:ascii="Times New Roman"/>
          <w:b w:val="false"/>
          <w:i w:val="false"/>
          <w:color w:val="000000"/>
          <w:sz w:val="28"/>
        </w:rPr>
        <w:t>
      Горное ауылындағы көше жарығын ағымдағы жөндеуге;</w:t>
      </w:r>
    </w:p>
    <w:p>
      <w:pPr>
        <w:spacing w:after="0"/>
        <w:ind w:left="0"/>
        <w:jc w:val="both"/>
      </w:pPr>
      <w:r>
        <w:rPr>
          <w:rFonts w:ascii="Times New Roman"/>
          <w:b w:val="false"/>
          <w:i w:val="false"/>
          <w:color w:val="000000"/>
          <w:sz w:val="28"/>
        </w:rPr>
        <w:t>
      Жамбыл ауылындағы көше жарығын ағымдағы жөндеуге;</w:t>
      </w:r>
    </w:p>
    <w:p>
      <w:pPr>
        <w:spacing w:after="0"/>
        <w:ind w:left="0"/>
        <w:jc w:val="both"/>
      </w:pPr>
      <w:r>
        <w:rPr>
          <w:rFonts w:ascii="Times New Roman"/>
          <w:b w:val="false"/>
          <w:i w:val="false"/>
          <w:color w:val="000000"/>
          <w:sz w:val="28"/>
        </w:rPr>
        <w:t>
      Тонкошуровка ауылындағы көше жарығын ағымдағы жөндеуге;</w:t>
      </w:r>
    </w:p>
    <w:p>
      <w:pPr>
        <w:spacing w:after="0"/>
        <w:ind w:left="0"/>
        <w:jc w:val="both"/>
      </w:pPr>
      <w:r>
        <w:rPr>
          <w:rFonts w:ascii="Times New Roman"/>
          <w:b w:val="false"/>
          <w:i w:val="false"/>
          <w:color w:val="000000"/>
          <w:sz w:val="28"/>
        </w:rPr>
        <w:t>
      Заградовка ауылындағы суды тазарту станциясы үшін мембраналар мен қозғалтқышты сатып алуға;</w:t>
      </w:r>
    </w:p>
    <w:p>
      <w:pPr>
        <w:spacing w:after="0"/>
        <w:ind w:left="0"/>
        <w:jc w:val="both"/>
      </w:pPr>
      <w:r>
        <w:rPr>
          <w:rFonts w:ascii="Times New Roman"/>
          <w:b w:val="false"/>
          <w:i w:val="false"/>
          <w:color w:val="000000"/>
          <w:sz w:val="28"/>
        </w:rPr>
        <w:t xml:space="preserve">
      Заградовка ауылында балалар ойын алаңын жайластыруға. </w:t>
      </w:r>
    </w:p>
    <w:p>
      <w:pPr>
        <w:spacing w:after="0"/>
        <w:ind w:left="0"/>
        <w:jc w:val="both"/>
      </w:pPr>
      <w:r>
        <w:rPr>
          <w:rFonts w:ascii="Times New Roman"/>
          <w:b w:val="false"/>
          <w:i w:val="false"/>
          <w:color w:val="000000"/>
          <w:sz w:val="28"/>
        </w:rPr>
        <w:t>
      Аталған трансферттерді аудандық бюджеттен бөлу "Солтүстік Қазақстан облысы Есіл ауданының Заградовка ауылдық округінің 2023-2025 жылдарға арналған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Солтүстік Қазақстан облысы Есіл ауданы мәслихатының 24.08.2023 № 7/85 (01.01.2023 бастап қолданысқа енгізіледі)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5. Заградовка ауылдық округінің 2023-2025 жылдарға арналған шығыстар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3"/>
    <w:bookmarkStart w:name="z32" w:id="24"/>
    <w:p>
      <w:pPr>
        <w:spacing w:after="0"/>
        <w:ind w:left="0"/>
        <w:jc w:val="both"/>
      </w:pPr>
      <w:r>
        <w:rPr>
          <w:rFonts w:ascii="Times New Roman"/>
          <w:b w:val="false"/>
          <w:i w:val="false"/>
          <w:color w:val="000000"/>
          <w:sz w:val="28"/>
        </w:rPr>
        <w:t>
      6. Осы шешім 2023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5"/>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2023 жылға арналған бюджеті</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14.04.2023 </w:t>
      </w:r>
      <w:r>
        <w:rPr>
          <w:rFonts w:ascii="Times New Roman"/>
          <w:b w:val="false"/>
          <w:i w:val="false"/>
          <w:color w:val="ff0000"/>
          <w:sz w:val="28"/>
        </w:rPr>
        <w:t>№ 3/20</w:t>
      </w:r>
      <w:r>
        <w:rPr>
          <w:rFonts w:ascii="Times New Roman"/>
          <w:b w:val="false"/>
          <w:i w:val="false"/>
          <w:color w:val="ff0000"/>
          <w:sz w:val="28"/>
        </w:rPr>
        <w:t xml:space="preserve"> (01.01.2023 бастап қолданысқа енгізіледі); 24.08.2023 № 7/85 (01.01.2023 бастап қолданысқа енгізіледі); 27.11.2023 </w:t>
      </w:r>
      <w:r>
        <w:rPr>
          <w:rFonts w:ascii="Times New Roman"/>
          <w:b w:val="false"/>
          <w:i w:val="false"/>
          <w:color w:val="ff0000"/>
          <w:sz w:val="28"/>
        </w:rPr>
        <w:t>№ 10/126</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Санаты</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5" w:id="30"/>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2024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1" w:id="31"/>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2023 жылғы 1 қаңтарға қалыптасқан Солтүстік Қазақстан облысы Есіл ауданы Заградовка ауылдық округінің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14.04.2023 </w:t>
      </w:r>
      <w:r>
        <w:rPr>
          <w:rFonts w:ascii="Times New Roman"/>
          <w:b w:val="false"/>
          <w:i w:val="false"/>
          <w:color w:val="ff0000"/>
          <w:sz w:val="28"/>
        </w:rPr>
        <w:t>№ 3/20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