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ae79" w14:textId="5e0a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24 желтоқсандағы № 14/129 "2022-2024 жылдарға арналған Солтүстік Қазақстан облысы Есіл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4 сәуірдегі № 18/206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ауданының бюджетін бекіту туралы" Солтүстік Қазақстан облысы Есіл ауданы мәслихатының 2021 жылғы 24 желтоқсандағы № 14/129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26061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- 6 689 670,1 мың теңге:</w:t>
      </w:r>
    </w:p>
    <w:bookmarkEnd w:id="3"/>
    <w:bookmarkStart w:name="z9" w:id="4"/>
    <w:p>
      <w:pPr>
        <w:spacing w:after="0"/>
        <w:ind w:left="0"/>
        <w:jc w:val="both"/>
      </w:pPr>
      <w:r>
        <w:rPr>
          <w:rFonts w:ascii="Times New Roman"/>
          <w:b w:val="false"/>
          <w:i w:val="false"/>
          <w:color w:val="000000"/>
          <w:sz w:val="28"/>
        </w:rPr>
        <w:t>
      салықтық түсімдер – 619 785 мың теңге;</w:t>
      </w:r>
    </w:p>
    <w:bookmarkEnd w:id="4"/>
    <w:bookmarkStart w:name="z10" w:id="5"/>
    <w:p>
      <w:pPr>
        <w:spacing w:after="0"/>
        <w:ind w:left="0"/>
        <w:jc w:val="both"/>
      </w:pPr>
      <w:r>
        <w:rPr>
          <w:rFonts w:ascii="Times New Roman"/>
          <w:b w:val="false"/>
          <w:i w:val="false"/>
          <w:color w:val="000000"/>
          <w:sz w:val="28"/>
        </w:rPr>
        <w:t>
      салықтық емес түсімдер – 8 214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10 379 мың теңге;</w:t>
      </w:r>
    </w:p>
    <w:bookmarkEnd w:id="6"/>
    <w:bookmarkStart w:name="z12" w:id="7"/>
    <w:p>
      <w:pPr>
        <w:spacing w:after="0"/>
        <w:ind w:left="0"/>
        <w:jc w:val="both"/>
      </w:pPr>
      <w:r>
        <w:rPr>
          <w:rFonts w:ascii="Times New Roman"/>
          <w:b w:val="false"/>
          <w:i w:val="false"/>
          <w:color w:val="000000"/>
          <w:sz w:val="28"/>
        </w:rPr>
        <w:t>
      трансферттер түсімдері – 6 051 292,1 мың теңге;</w:t>
      </w:r>
    </w:p>
    <w:bookmarkEnd w:id="7"/>
    <w:bookmarkStart w:name="z13" w:id="8"/>
    <w:p>
      <w:pPr>
        <w:spacing w:after="0"/>
        <w:ind w:left="0"/>
        <w:jc w:val="both"/>
      </w:pPr>
      <w:r>
        <w:rPr>
          <w:rFonts w:ascii="Times New Roman"/>
          <w:b w:val="false"/>
          <w:i w:val="false"/>
          <w:color w:val="000000"/>
          <w:sz w:val="28"/>
        </w:rPr>
        <w:t>
      2) шығындар - 6 921 525,5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60 839 мың теңге:</w:t>
      </w:r>
    </w:p>
    <w:bookmarkEnd w:id="9"/>
    <w:bookmarkStart w:name="z15" w:id="10"/>
    <w:p>
      <w:pPr>
        <w:spacing w:after="0"/>
        <w:ind w:left="0"/>
        <w:jc w:val="both"/>
      </w:pPr>
      <w:r>
        <w:rPr>
          <w:rFonts w:ascii="Times New Roman"/>
          <w:b w:val="false"/>
          <w:i w:val="false"/>
          <w:color w:val="000000"/>
          <w:sz w:val="28"/>
        </w:rPr>
        <w:t>
      бюджеттік кредиттер - 114 863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54 024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- 292 694,4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292 694,4 мың теңге:</w:t>
      </w:r>
    </w:p>
    <w:bookmarkEnd w:id="16"/>
    <w:bookmarkStart w:name="z22" w:id="17"/>
    <w:p>
      <w:pPr>
        <w:spacing w:after="0"/>
        <w:ind w:left="0"/>
        <w:jc w:val="both"/>
      </w:pPr>
      <w:r>
        <w:rPr>
          <w:rFonts w:ascii="Times New Roman"/>
          <w:b w:val="false"/>
          <w:i w:val="false"/>
          <w:color w:val="000000"/>
          <w:sz w:val="28"/>
        </w:rPr>
        <w:t>
      қарыздар түсімі - 114 863 мың теңге;</w:t>
      </w:r>
    </w:p>
    <w:bookmarkEnd w:id="17"/>
    <w:bookmarkStart w:name="z23" w:id="18"/>
    <w:p>
      <w:pPr>
        <w:spacing w:after="0"/>
        <w:ind w:left="0"/>
        <w:jc w:val="both"/>
      </w:pPr>
      <w:r>
        <w:rPr>
          <w:rFonts w:ascii="Times New Roman"/>
          <w:b w:val="false"/>
          <w:i w:val="false"/>
          <w:color w:val="000000"/>
          <w:sz w:val="28"/>
        </w:rPr>
        <w:t>
      қарыздарды өтеу - 47 224,1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225 055,5 мың теңге.";</w:t>
      </w:r>
    </w:p>
    <w:bookmarkEnd w:id="19"/>
    <w:bookmarkStart w:name="z25" w:id="20"/>
    <w:p>
      <w:pPr>
        <w:spacing w:after="0"/>
        <w:ind w:left="0"/>
        <w:jc w:val="both"/>
      </w:pPr>
      <w:r>
        <w:rPr>
          <w:rFonts w:ascii="Times New Roman"/>
          <w:b w:val="false"/>
          <w:i w:val="false"/>
          <w:color w:val="000000"/>
          <w:sz w:val="28"/>
        </w:rPr>
        <w:t>
      1-2 тармақпен келесі мазмұнда толықтырылсын:</w:t>
      </w:r>
    </w:p>
    <w:bookmarkEnd w:id="20"/>
    <w:bookmarkStart w:name="z26" w:id="21"/>
    <w:p>
      <w:pPr>
        <w:spacing w:after="0"/>
        <w:ind w:left="0"/>
        <w:jc w:val="both"/>
      </w:pPr>
      <w:r>
        <w:rPr>
          <w:rFonts w:ascii="Times New Roman"/>
          <w:b w:val="false"/>
          <w:i w:val="false"/>
          <w:color w:val="000000"/>
          <w:sz w:val="28"/>
        </w:rPr>
        <w:t>
      "1-2. Аудан бюджетінің шығындарында қаржылық жылдың басына қалыптасұқан бюджеттік қаражаттың бос қалдықтары есебінен республикалық бюджеттен, Қазақстан Республикасы Ұлттық қорынан 2021 қаржылық жылда бөлінген пайдаланылмаған нысаналы трансферттерді қайтару, облыстық бюджеттен берілген пайдаланылмаған бюджеттік кредиттер сомасын 5 қосымшаға сәйкес қайтару.";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8), 9), 10), 11) тармақшалармен келесі мазмұнда толықтырылсын:</w:t>
      </w:r>
    </w:p>
    <w:bookmarkStart w:name="z28" w:id="22"/>
    <w:p>
      <w:pPr>
        <w:spacing w:after="0"/>
        <w:ind w:left="0"/>
        <w:jc w:val="both"/>
      </w:pPr>
      <w:r>
        <w:rPr>
          <w:rFonts w:ascii="Times New Roman"/>
          <w:b w:val="false"/>
          <w:i w:val="false"/>
          <w:color w:val="000000"/>
          <w:sz w:val="28"/>
        </w:rPr>
        <w:t>
      "8) Николаевка ауылдық округінің Николаевка ауылында сусорғы мұнарасын орнатуға және су тарату желілеріне қосыла отыра ТСР ағымдағы жөндеуіне;</w:t>
      </w:r>
    </w:p>
    <w:bookmarkEnd w:id="22"/>
    <w:bookmarkStart w:name="z29" w:id="23"/>
    <w:p>
      <w:pPr>
        <w:spacing w:after="0"/>
        <w:ind w:left="0"/>
        <w:jc w:val="both"/>
      </w:pPr>
      <w:r>
        <w:rPr>
          <w:rFonts w:ascii="Times New Roman"/>
          <w:b w:val="false"/>
          <w:i w:val="false"/>
          <w:color w:val="000000"/>
          <w:sz w:val="28"/>
        </w:rPr>
        <w:t>
      9) Ильинка ауылдық округінің Ильинка ауылында сусорғы мұнарасын орнатуға және су тарату желілеріне қосыла отыра ТСР ағымдағы жөндеуіне;</w:t>
      </w:r>
    </w:p>
    <w:bookmarkEnd w:id="23"/>
    <w:bookmarkStart w:name="z30" w:id="24"/>
    <w:p>
      <w:pPr>
        <w:spacing w:after="0"/>
        <w:ind w:left="0"/>
        <w:jc w:val="both"/>
      </w:pPr>
      <w:r>
        <w:rPr>
          <w:rFonts w:ascii="Times New Roman"/>
          <w:b w:val="false"/>
          <w:i w:val="false"/>
          <w:color w:val="000000"/>
          <w:sz w:val="28"/>
        </w:rPr>
        <w:t>
      10) Николаевка ауылдық округінің Николаевка ауылында су құбырының ағымдағы жөндеуіне;</w:t>
      </w:r>
    </w:p>
    <w:bookmarkEnd w:id="24"/>
    <w:bookmarkStart w:name="z31" w:id="25"/>
    <w:p>
      <w:pPr>
        <w:spacing w:after="0"/>
        <w:ind w:left="0"/>
        <w:jc w:val="both"/>
      </w:pPr>
      <w:r>
        <w:rPr>
          <w:rFonts w:ascii="Times New Roman"/>
          <w:b w:val="false"/>
          <w:i w:val="false"/>
          <w:color w:val="000000"/>
          <w:sz w:val="28"/>
        </w:rPr>
        <w:t>
      11) Петровка ауылдық округінің Мәдениет ауылында сумен жабдықтау жүйесінің ағымдағы жөндеуіне.";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мазмұндалсын:</w:t>
      </w:r>
    </w:p>
    <w:bookmarkStart w:name="z33" w:id="26"/>
    <w:p>
      <w:pPr>
        <w:spacing w:after="0"/>
        <w:ind w:left="0"/>
        <w:jc w:val="both"/>
      </w:pPr>
      <w:r>
        <w:rPr>
          <w:rFonts w:ascii="Times New Roman"/>
          <w:b w:val="false"/>
          <w:i w:val="false"/>
          <w:color w:val="000000"/>
          <w:sz w:val="28"/>
        </w:rPr>
        <w:t>
      "16. 2022 жылға арналған Есіл ауданының жергілікті атқарушы органының резерві 6 086 мың теңге сомада бекітілсін.";</w:t>
      </w:r>
    </w:p>
    <w:bookmarkEnd w:id="26"/>
    <w:bookmarkStart w:name="z34"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7"/>
    <w:bookmarkStart w:name="z35" w:id="28"/>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5 қосымшамен</w:t>
      </w:r>
      <w:r>
        <w:rPr>
          <w:rFonts w:ascii="Times New Roman"/>
          <w:b w:val="false"/>
          <w:i w:val="false"/>
          <w:color w:val="000000"/>
          <w:sz w:val="28"/>
        </w:rPr>
        <w:t xml:space="preserve"> толықтырылсын.</w:t>
      </w:r>
    </w:p>
    <w:bookmarkEnd w:id="28"/>
    <w:bookmarkStart w:name="z36" w:id="29"/>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0"/>
    <w:p>
      <w:pPr>
        <w:spacing w:after="0"/>
        <w:ind w:left="0"/>
        <w:jc w:val="left"/>
      </w:pPr>
      <w:r>
        <w:rPr>
          <w:rFonts w:ascii="Times New Roman"/>
          <w:b/>
          <w:i w:val="false"/>
          <w:color w:val="000000"/>
        </w:rPr>
        <w:t xml:space="preserve"> 2022 жылға арналған Солтүстік Қазақстан облысы Есіл ауданының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6 921 525,5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апреля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6" w:id="38"/>
    <w:p>
      <w:pPr>
        <w:spacing w:after="0"/>
        <w:ind w:left="0"/>
        <w:jc w:val="left"/>
      </w:pPr>
      <w:r>
        <w:rPr>
          <w:rFonts w:ascii="Times New Roman"/>
          <w:b/>
          <w:i w:val="false"/>
          <w:color w:val="000000"/>
        </w:rPr>
        <w:t xml:space="preserve"> 2022 жылдың 1 қаңтарына қалыптасқан пайдаланылмаған (толығымен пайдаланылмаған) нысаналы трансферттерді қайтару, республикалық, облыстық, аудандық бюджеттердің нысаналы трансферттерін, 2021 жылда пайдаланылмаған бюджеттік кредиттерді қайтару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