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096b" w14:textId="b3e0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Ильинка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17/194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Ильинка ауылдық округінің жергілікті қоғамдастығының бөлек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29/179 (нормативтік құқықтық актілерді мемлекеттік тіркеу тізілімінде № 2737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Ильинка ауылдық округінің жергілікті қоғамдастықтың бөлек жиындарын өткізу қағидалары осы шешімнің 1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194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Солтүстік-Қазақстан облысы Есіл ауданы Ильинка ауылдық округінің жергілікті қоғамдастығының бөлек жиындарын өткізу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Ильинка ауылдық округі аумағында ауыл тұрғындарының жергілікті қоғамдастықтарының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
    <w:bookmarkStart w:name="z2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3"/>
    <w:bookmarkStart w:name="z29" w:id="14"/>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Ильинка ауылдық округінің әкімі шақырып, ұйымдастырады.</w:t>
      </w:r>
    </w:p>
    <w:bookmarkEnd w:id="14"/>
    <w:bookmarkStart w:name="z30"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Ильинка ауылдық округінің әкімі жергілікті қоғамдастық халқын ол өткізілетін күнге дейін күнтізбелік он күннен кешіктірмей бұқаралық ақпарат құралдары немесе әлеуметтік желілер арқылы хабардар етеді.</w:t>
      </w:r>
    </w:p>
    <w:bookmarkEnd w:id="15"/>
    <w:bookmarkStart w:name="z31" w:id="16"/>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Ильинка ауылдық округі әкімінің ұйымдастыруымен өткізеді.</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Ильинка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Ильинка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Ильинка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5"/>
    <w:p>
      <w:pPr>
        <w:spacing w:after="0"/>
        <w:ind w:left="0"/>
        <w:jc w:val="left"/>
      </w:pPr>
      <w:r>
        <w:rPr>
          <w:rFonts w:ascii="Times New Roman"/>
          <w:b/>
          <w:i w:val="false"/>
          <w:color w:val="000000"/>
        </w:rPr>
        <w:t xml:space="preserve"> Солтүстік Қазақстан облысы Есіл ауданы Ильинка ауылдық округінің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ауылының тұрғындары үшін көшелер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ауылының тұрғындары үшін көшелер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