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dc1b" w14:textId="dd5d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Заречный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17/192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Заречный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Есіл ауданы мәслихатының 2014 жылғы 27 наурыздағы № 29/177 (нормативтік құқықтық актілерді мемлекеттік тіркеу тізілімінде № 2728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Солтүстік Қазақстан облысы Есіл ауданы Заречный ауылдық округінің жергілікті қоғамдастықтың бөлек жиындарын өткізу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w:t>
      </w:r>
      <w:r>
        <w:rPr>
          <w:rFonts w:ascii="Times New Roman"/>
          <w:b w:val="false"/>
          <w:i w:val="false"/>
          <w:color w:val="000000"/>
          <w:sz w:val="28"/>
        </w:rPr>
        <w:t xml:space="preserve"> аталған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"Солтүстік Қазақстан облысы Есіл ауданы мәслихатының аппараты" коммуналдық мемлекеттік мекемесі осы шешімді жариялау үшін "Есіл таңы" және "Ишим" аудандық газеттеріне жіберуді қамтамасыз етсін.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17/192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6"/>
    <w:p>
      <w:pPr>
        <w:spacing w:after="0"/>
        <w:ind w:left="0"/>
        <w:jc w:val="left"/>
      </w:pPr>
      <w:r>
        <w:rPr>
          <w:rFonts w:ascii="Times New Roman"/>
          <w:b/>
          <w:i w:val="false"/>
          <w:color w:val="000000"/>
        </w:rPr>
        <w:t xml:space="preserve"> Солтүстік-Қазақстан облысыЕсіл ауданы Заречный ауылдық округінің жергілікті қоғамдастығының бөлек жиындарын өткізу қағидалары</w:t>
      </w:r>
    </w:p>
    <w:bookmarkEnd w:id="6"/>
    <w:bookmarkStart w:name="z22" w:id="7"/>
    <w:p>
      <w:pPr>
        <w:spacing w:after="0"/>
        <w:ind w:left="0"/>
        <w:jc w:val="left"/>
      </w:pPr>
      <w:r>
        <w:rPr>
          <w:rFonts w:ascii="Times New Roman"/>
          <w:b/>
          <w:i w:val="false"/>
          <w:color w:val="000000"/>
        </w:rPr>
        <w:t xml:space="preserve"> 1-тарау. Жалпы ережелер</w:t>
      </w:r>
    </w:p>
    <w:bookmarkEnd w:id="7"/>
    <w:bookmarkStart w:name="z23" w:id="8"/>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Есіл ауданы Заречный ауылдық округі аумағында ауыл тұрғындарының жергілікті қоғамдастықтарының бөлек жиындарын өткізу тәртібін белгілейді.</w:t>
      </w:r>
    </w:p>
    <w:bookmarkEnd w:id="8"/>
    <w:bookmarkStart w:name="z24" w:id="9"/>
    <w:p>
      <w:pPr>
        <w:spacing w:after="0"/>
        <w:ind w:left="0"/>
        <w:jc w:val="both"/>
      </w:pPr>
      <w:r>
        <w:rPr>
          <w:rFonts w:ascii="Times New Roman"/>
          <w:b w:val="false"/>
          <w:i w:val="false"/>
          <w:color w:val="000000"/>
          <w:sz w:val="28"/>
        </w:rPr>
        <w:t>
      2. Осы Қағидаларда қолданылатын негізгі ұғымдар:</w:t>
      </w:r>
    </w:p>
    <w:bookmarkEnd w:id="9"/>
    <w:bookmarkStart w:name="z25"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6" w:id="11"/>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7" w:id="12"/>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2"/>
    <w:bookmarkStart w:name="z28"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3"/>
    <w:bookmarkStart w:name="z29"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өкілдер сайланады.</w:t>
      </w:r>
    </w:p>
    <w:bookmarkEnd w:id="14"/>
    <w:bookmarkStart w:name="z30" w:id="15"/>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Есіл ауданы Заречный ауылдық округінің әкімі шақырып, ұйымдастырады.</w:t>
      </w:r>
    </w:p>
    <w:bookmarkEnd w:id="15"/>
    <w:bookmarkStart w:name="z31"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Заречный ауылдық округінің әкімі жергілікті қоғамдастық халқын ол өткізілетін күнге дейін күнтізбелік он күннен кешіктірмей бұқаралық ақпарат құралдары арқылы, ақпараттық стендтерде баспа хабарландыруларын орналастыру және әлеуметтік желілерде "Facebook", "WhatsApp" тарату арқылы хабардар етеді.</w:t>
      </w:r>
    </w:p>
    <w:bookmarkEnd w:id="16"/>
    <w:bookmarkStart w:name="z32" w:id="17"/>
    <w:p>
      <w:pPr>
        <w:spacing w:after="0"/>
        <w:ind w:left="0"/>
        <w:jc w:val="both"/>
      </w:pPr>
      <w:r>
        <w:rPr>
          <w:rFonts w:ascii="Times New Roman"/>
          <w:b w:val="false"/>
          <w:i w:val="false"/>
          <w:color w:val="000000"/>
          <w:sz w:val="28"/>
        </w:rPr>
        <w:t>
      7. Ауыл ішіндегі жергілікті қоғамдастықтың бөлек жиынын Солтүстік Қазақстан облысы Есіл ауданы Заречный ауылдық округі әкімінің ұйымдастыруымен өткізеді.</w:t>
      </w:r>
    </w:p>
    <w:bookmarkEnd w:id="17"/>
    <w:bookmarkStart w:name="z33" w:id="18"/>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18"/>
    <w:bookmarkStart w:name="z34"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9"/>
    <w:bookmarkStart w:name="z35" w:id="20"/>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Заречный ауылдық округінің әкімі немесе ол уәкілеттік берген адам ашады.</w:t>
      </w:r>
    </w:p>
    <w:bookmarkEnd w:id="20"/>
    <w:bookmarkStart w:name="z36" w:id="21"/>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Заречный ауылдық округінің әкімі немесе ол уәкілеттік берген адам болып табылады.</w:t>
      </w:r>
    </w:p>
    <w:bookmarkEnd w:id="21"/>
    <w:bookmarkStart w:name="z37" w:id="22"/>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2"/>
    <w:bookmarkStart w:name="z38" w:id="23"/>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3"/>
    <w:bookmarkStart w:name="z39" w:id="24"/>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4"/>
    <w:bookmarkStart w:name="z40"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үш күнтізбелік күн ішінде қол қояды және Солтүстік Қазақстан облысы Есіл ауданы Заречный ауылдық округі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17/192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1" w:id="26"/>
    <w:p>
      <w:pPr>
        <w:spacing w:after="0"/>
        <w:ind w:left="0"/>
        <w:jc w:val="left"/>
      </w:pPr>
      <w:r>
        <w:rPr>
          <w:rFonts w:ascii="Times New Roman"/>
          <w:b/>
          <w:i w:val="false"/>
          <w:color w:val="000000"/>
        </w:rPr>
        <w:t xml:space="preserve"> Солтүстік Қазақстан облысы Есіл ауданы Заречный ауылдық округінің жергілікті қоғамдастық жиынына қатысу үшін ауылдар, көшелер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Букетная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Карагаш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Аблайхан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Гурьяновка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