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760" w14:textId="2d31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Черкасское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29895,7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26681,7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пайдаланалу)- 430,4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25836 мың теңге сомасында қарастырылсын.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Черкасское ауылдық округінің бюджеті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сыбыны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тусетін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Трансферттердін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Черкасское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үсталатын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кірделі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Черкасское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үсталатын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кірделі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