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1e3" w14:textId="ba66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27 желтоқсандағы "2022 – 2024 жылдарға арналған Шарбақты ауданының ауылдық округтерінің бюджеті туралы" № 78/21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 желтоқсандағы № 128/36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27 желтоқсандағы "2022 - 2024 жылдарға арналған Шарбақты ауданының ауылдық округтерінің бюджеті туралы" № 78/21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162209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Александровка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Галкино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Жылы-Бұлақ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Орловка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Сосновка ауылдық округінің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Шалдай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– 2024 жылдарға арналған Шарбақты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12179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128/36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128/36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128/36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128/36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128/36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