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ccd1" w14:textId="362c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2021 жылғы 24 желтоқсандағы "2022-2024 жылдарға арналған Май аудандық бюджеті туралы" № 2/11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29 қарашадағы № 1/21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2021 жылғы 24 желтоқсандағы № 2/11"2022-2024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162149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Май аудандық бюджеті тиісінше 1,2 және 3-қосымшаларына сәйкес, соның ішінде 2022 жылға келесікөлемдерде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6657635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4203мың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5609406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7378294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32089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-752748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752748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264242 мың теңге сомасында қарастырылғаны ескерілсін.";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ждылғы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1/21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 аудандық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