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b1a7" w14:textId="1cdb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2021 жылғы 24 желтоқсандағы "2022-2024 жылдарға арналған Май аудандық бюджеті туралы" № 2/11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2022 жылғы 14 қазандағы № 1/19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2021 жылғы 24 желтоқсандағы № 2/11 "2022-2024 жылдарға арналған Май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26015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Май аудандық бюджеті тиісінше 1,2 және 3-қосымшаларына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6589422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5541193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7310081мың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32089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-752748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752748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жылға арналған аудандық бюджетте ауылдық округтердің, Ақжар және Майтүбек ауылдарының бюджеттеріне ағымдағы сипаттағы шығыстарға нысаналы трансферттер 262291 мың теңге сомасында қарастырылғаны ескерілсін.";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қазандағы № 1/19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 аудандық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