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861e" w14:textId="1878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24 желтоқсандағы "2022-2024 жылдарға арналған Железин аудандық бюджеті туралы" № 95/7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14 қазандағы № 191/7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"2022-2024 жылдарға арналған Железин аудандық бюджеті туралы" 2021 жылғы 24 желтоқсандағы № 95/7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Железин аудандық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6448147,8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5235852,8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6593077,8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200646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 бюджетінде ауылдық округтардың бюджеттеріне мақсатты ағымдағы трансферттер келесі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16947 мың теңге – азаматтық қызметшілердің жекелеген санаттарының, мемлекеттік бюджет қаражаты есебінен ұсталатын ұйымдар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117835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22973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25095 мың теңге – елді мекендерде аббаттандыру және санитарлық тазарту жөніндегі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4890 мың теңге – мемлекеттік органның күрделі шығыстарына арналған.";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 жылға арналған ауданның жергілікті атқарушы органның резерві 7015 мың теңгеде бекітілсін.";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қазандағы № 191/7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