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77a4" w14:textId="54e7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154/21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Сарықамыс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Сарықамыс ауылдық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154/21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Сарықамыс ауылдық округінің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Сарықамыс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Сарықамыс ауылдық округінің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Сарықамыс ауылдық округінің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Сарықамыс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Сарықамыс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Сарықамыс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Сарықамыс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Сарықамыс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Сарықамыс ауылдық округі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