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9420" w14:textId="e5a9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488/6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жер қатынастары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2017 жылғы 15 желтоқсандағы "Екібастұз қаласы әкімдігінің жер қатынастары бөлімі" мемлекеттік мекемесі туралы Ережені бекіту туралы" № 1505/12 қаулысының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жер қатынастары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488/6 қаулысымен бекітілді</w:t>
            </w:r>
          </w:p>
        </w:tc>
      </w:tr>
    </w:tbl>
    <w:bookmarkStart w:name="z8" w:id="6"/>
    <w:p>
      <w:pPr>
        <w:spacing w:after="0"/>
        <w:ind w:left="0"/>
        <w:jc w:val="left"/>
      </w:pPr>
      <w:r>
        <w:rPr>
          <w:rFonts w:ascii="Times New Roman"/>
          <w:b/>
          <w:i w:val="false"/>
          <w:color w:val="000000"/>
        </w:rPr>
        <w:t xml:space="preserve"> "Екібастұз қаласы әкімдігінің жер қатынастары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Екібастұз қаласы әкімдігінің жер қатынастары бөлімі мемлекеттік мекемесі (бұдан әрі – мемлекеттік мекеме) жер қатынастары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жер қатынастары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141208, Екібастұз қаласы, Энергетиктер көшесі, 62 ғимарат.</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болып Екібастұз қаласының әкімдігі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2 - тарау. "Екібастұз қаласы әкімдігінің жер қатынастары бөлімі" мемлекеттік мекемесінің мақсаттары мен өкілеттіктері</w:t>
      </w:r>
    </w:p>
    <w:bookmarkEnd w:id="8"/>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жер құқығы қатынастары субъектілерінің Қазақстан Республикасы Жер заңнамасының талаптарын сақтауы;</w:t>
      </w:r>
    </w:p>
    <w:p>
      <w:pPr>
        <w:spacing w:after="0"/>
        <w:ind w:left="0"/>
        <w:jc w:val="both"/>
      </w:pPr>
      <w:r>
        <w:rPr>
          <w:rFonts w:ascii="Times New Roman"/>
          <w:b w:val="false"/>
          <w:i w:val="false"/>
          <w:color w:val="000000"/>
          <w:sz w:val="28"/>
        </w:rPr>
        <w:t>
      2) жер құқығы қатынастары субъектілерінің жерді ұтымды пайдалануын қамтамасыз ету;</w:t>
      </w:r>
    </w:p>
    <w:p>
      <w:pPr>
        <w:spacing w:after="0"/>
        <w:ind w:left="0"/>
        <w:jc w:val="both"/>
      </w:pPr>
      <w:r>
        <w:rPr>
          <w:rFonts w:ascii="Times New Roman"/>
          <w:b w:val="false"/>
          <w:i w:val="false"/>
          <w:color w:val="000000"/>
          <w:sz w:val="28"/>
        </w:rPr>
        <w:t>
      3) жердің сандық және сапалық есебін жүргізу;</w:t>
      </w:r>
    </w:p>
    <w:p>
      <w:pPr>
        <w:spacing w:after="0"/>
        <w:ind w:left="0"/>
        <w:jc w:val="both"/>
      </w:pPr>
      <w:r>
        <w:rPr>
          <w:rFonts w:ascii="Times New Roman"/>
          <w:b w:val="false"/>
          <w:i w:val="false"/>
          <w:color w:val="000000"/>
          <w:sz w:val="28"/>
        </w:rPr>
        <w:t>
      4) жерді дамыту және пайдалану мәселелері жөніндегі іс-шараларды Екібастұз қаласының аумағын және оның ауылдық аймағын дамыту бағдарламасына енгізуді қамтамасыз ету;</w:t>
      </w:r>
    </w:p>
    <w:p>
      <w:pPr>
        <w:spacing w:after="0"/>
        <w:ind w:left="0"/>
        <w:jc w:val="both"/>
      </w:pPr>
      <w:r>
        <w:rPr>
          <w:rFonts w:ascii="Times New Roman"/>
          <w:b w:val="false"/>
          <w:i w:val="false"/>
          <w:color w:val="000000"/>
          <w:sz w:val="28"/>
        </w:rPr>
        <w:t xml:space="preserve">
      5)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Президентінің заңнамалық актілерінің, облыс және қала әкімдерінің шешімдері мен өкімдерінің талаптарын іске асыру; </w:t>
      </w:r>
    </w:p>
    <w:p>
      <w:pPr>
        <w:spacing w:after="0"/>
        <w:ind w:left="0"/>
        <w:jc w:val="both"/>
      </w:pPr>
      <w:r>
        <w:rPr>
          <w:rFonts w:ascii="Times New Roman"/>
          <w:b w:val="false"/>
          <w:i w:val="false"/>
          <w:color w:val="000000"/>
          <w:sz w:val="28"/>
        </w:rPr>
        <w:t>
      6) Қазақстан Республикасының жер заңнамасына сәйкес жер қатынастарын реттеуді жүзеге асыру.</w:t>
      </w:r>
    </w:p>
    <w:p>
      <w:pPr>
        <w:spacing w:after="0"/>
        <w:ind w:left="0"/>
        <w:jc w:val="both"/>
      </w:pPr>
      <w:r>
        <w:rPr>
          <w:rFonts w:ascii="Times New Roman"/>
          <w:b w:val="false"/>
          <w:i w:val="false"/>
          <w:color w:val="000000"/>
          <w:sz w:val="28"/>
        </w:rPr>
        <w:t>
      16.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қаланың басқа мекемелерінен, кәсіпорындарынан және ұйымдарынан, олардың ведомстволық бағыныстылығына және меншік нысанына қарамастан (келісім бойынша), сондай-ақ лауазымды тұлғалардан жер ресурстарын пайдалану мәселелері бойынша қажетті ақпарат пен материалдарды сұратуға және алуға;</w:t>
      </w:r>
    </w:p>
    <w:p>
      <w:pPr>
        <w:spacing w:after="0"/>
        <w:ind w:left="0"/>
        <w:jc w:val="both"/>
      </w:pPr>
      <w:r>
        <w:rPr>
          <w:rFonts w:ascii="Times New Roman"/>
          <w:b w:val="false"/>
          <w:i w:val="false"/>
          <w:color w:val="000000"/>
          <w:sz w:val="28"/>
        </w:rPr>
        <w:t>
      мемлекеттік мекеменің құзыретіне жататын мәселелер бойынша түсіндіру жұмыстарын жүргізу;</w:t>
      </w:r>
    </w:p>
    <w:p>
      <w:pPr>
        <w:spacing w:after="0"/>
        <w:ind w:left="0"/>
        <w:jc w:val="both"/>
      </w:pPr>
      <w:r>
        <w:rPr>
          <w:rFonts w:ascii="Times New Roman"/>
          <w:b w:val="false"/>
          <w:i w:val="false"/>
          <w:color w:val="000000"/>
          <w:sz w:val="28"/>
        </w:rPr>
        <w:t>
      қала әкімінің және әкімдігінің, Қалалық мәслихаттың қарауына мемлекеттік мекеменің құзыретіне жататын жер қатынастарымен байланысты мәселелерді шешу бойынша ұсыныстар енгізу;</w:t>
      </w:r>
    </w:p>
    <w:p>
      <w:pPr>
        <w:spacing w:after="0"/>
        <w:ind w:left="0"/>
        <w:jc w:val="both"/>
      </w:pPr>
      <w:r>
        <w:rPr>
          <w:rFonts w:ascii="Times New Roman"/>
          <w:b w:val="false"/>
          <w:i w:val="false"/>
          <w:color w:val="000000"/>
          <w:sz w:val="28"/>
        </w:rPr>
        <w:t>
      мемлекеттік мекеменің мүдделерін қозғайтын мәселелер бойынша мемлекеттік органдардағы және өзге де ұйымдардағы кеңестерге қатысу;</w:t>
      </w:r>
    </w:p>
    <w:p>
      <w:pPr>
        <w:spacing w:after="0"/>
        <w:ind w:left="0"/>
        <w:jc w:val="both"/>
      </w:pPr>
      <w:r>
        <w:rPr>
          <w:rFonts w:ascii="Times New Roman"/>
          <w:b w:val="false"/>
          <w:i w:val="false"/>
          <w:color w:val="000000"/>
          <w:sz w:val="28"/>
        </w:rPr>
        <w:t>
      облыстық деңгейде шешілуі қамтамасыз етілетін міндеттерді іске асыруға байланысты ұсыныстарды облыстық мемлекеттік органдарға енгізу;</w:t>
      </w:r>
    </w:p>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мемлекеттік қызмет туралы заңнаманың іске асырылуын қамтамасыз етеді;</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жергілікті атқарушы органның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пайдалы қазбаларды геологиялық зерттеуге және барлауға байланысты жер қойнауын пайдалану мақсаттары үшін жария сервитуттарды белгілеу бойынша жергілікті атқарушы органның ұсыныстары мен шешімдерінің жобаларын дайындау;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Екібастұз қаласының және оның ауылдық аймағының жерлерін аймақтарға бөлу жобаларын, ұтымды пайдалану жөніндегі жобалар мен сұлбаларды әзірлеуді ұйымдастыру;</w:t>
      </w:r>
    </w:p>
    <w:p>
      <w:pPr>
        <w:spacing w:after="0"/>
        <w:ind w:left="0"/>
        <w:jc w:val="both"/>
      </w:pPr>
      <w:r>
        <w:rPr>
          <w:rFonts w:ascii="Times New Roman"/>
          <w:b w:val="false"/>
          <w:i w:val="false"/>
          <w:color w:val="000000"/>
          <w:sz w:val="28"/>
        </w:rPr>
        <w:t>
      9) елді мекендер аумақтарының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қалалық маңызы бар жобалар мен сұлбаларға сараптама жүргізу;</w:t>
      </w:r>
    </w:p>
    <w:p>
      <w:pPr>
        <w:spacing w:after="0"/>
        <w:ind w:left="0"/>
        <w:jc w:val="both"/>
      </w:pPr>
      <w:r>
        <w:rPr>
          <w:rFonts w:ascii="Times New Roman"/>
          <w:b w:val="false"/>
          <w:i w:val="false"/>
          <w:color w:val="000000"/>
          <w:sz w:val="28"/>
        </w:rPr>
        <w:t>
      12) Екібастұз және оның ауылдық аймағы жерлерінің теңгерімін жасау;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16) Қазақстан Республикасы Жер кодексінің 33-бабы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5-1) тармақшасында көзделген жағдайда ауыл шаруашылығы мақсатындағы жер учаскелерін уақытша өтеулі жер пайдалану (жалдау) шартын қайта ресімдеу;</w:t>
      </w:r>
    </w:p>
    <w:p>
      <w:pPr>
        <w:spacing w:after="0"/>
        <w:ind w:left="0"/>
        <w:jc w:val="both"/>
      </w:pPr>
      <w:r>
        <w:rPr>
          <w:rFonts w:ascii="Times New Roman"/>
          <w:b w:val="false"/>
          <w:i w:val="false"/>
          <w:color w:val="000000"/>
          <w:sz w:val="28"/>
        </w:rPr>
        <w:t xml:space="preserve">
      17)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атқарушы органның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20) жерді резервте қалдыру жөніндегі ұсыныстарды дайындау;</w:t>
      </w:r>
    </w:p>
    <w:p>
      <w:pPr>
        <w:spacing w:after="0"/>
        <w:ind w:left="0"/>
        <w:jc w:val="both"/>
      </w:pPr>
      <w:r>
        <w:rPr>
          <w:rFonts w:ascii="Times New Roman"/>
          <w:b w:val="false"/>
          <w:i w:val="false"/>
          <w:color w:val="000000"/>
          <w:sz w:val="28"/>
        </w:rPr>
        <w:t>
      21) жер-кадастрлық жоспарды бекіту;</w:t>
      </w:r>
    </w:p>
    <w:p>
      <w:pPr>
        <w:spacing w:after="0"/>
        <w:ind w:left="0"/>
        <w:jc w:val="both"/>
      </w:pPr>
      <w:r>
        <w:rPr>
          <w:rFonts w:ascii="Times New Roman"/>
          <w:b w:val="false"/>
          <w:i w:val="false"/>
          <w:color w:val="000000"/>
          <w:sz w:val="28"/>
        </w:rPr>
        <w:t>
      22) Қазақстан Республикасының заңнамасында көзделген өкілеттіктер шегінде өзге де функцияларды жүзеге асыру.</w:t>
      </w:r>
    </w:p>
    <w:bookmarkStart w:name="z11" w:id="9"/>
    <w:p>
      <w:pPr>
        <w:spacing w:after="0"/>
        <w:ind w:left="0"/>
        <w:jc w:val="left"/>
      </w:pPr>
      <w:r>
        <w:rPr>
          <w:rFonts w:ascii="Times New Roman"/>
          <w:b/>
          <w:i w:val="false"/>
          <w:color w:val="000000"/>
        </w:rPr>
        <w:t xml:space="preserve"> 3 - тарау. "Екібастұз қаласы әкімдігінің жер қатынастары бөлімі" мемлекеттік мекемесі бірінші басшысының мәртебесі, өкілеттіктері</w:t>
      </w:r>
    </w:p>
    <w:bookmarkEnd w:id="9"/>
    <w:p>
      <w:pPr>
        <w:spacing w:after="0"/>
        <w:ind w:left="0"/>
        <w:jc w:val="both"/>
      </w:pPr>
      <w:r>
        <w:rPr>
          <w:rFonts w:ascii="Times New Roman"/>
          <w:b w:val="false"/>
          <w:i w:val="false"/>
          <w:color w:val="000000"/>
          <w:sz w:val="28"/>
        </w:rPr>
        <w:t>
      18.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20.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xml:space="preserve">
      21. Мемлекеттік мекеменің бірінші басшысының өкілеттіктері: </w:t>
      </w:r>
    </w:p>
    <w:p>
      <w:pPr>
        <w:spacing w:after="0"/>
        <w:ind w:left="0"/>
        <w:jc w:val="both"/>
      </w:pPr>
      <w:r>
        <w:rPr>
          <w:rFonts w:ascii="Times New Roman"/>
          <w:b w:val="false"/>
          <w:i w:val="false"/>
          <w:color w:val="000000"/>
          <w:sz w:val="28"/>
        </w:rPr>
        <w:t>
      1) қала әкімдігіне мемлекеттік мекеме туралы ережені бекітуге ұсынады, оның құрылымы мен штат бойынша ұсыныстар енгізеді;</w:t>
      </w:r>
    </w:p>
    <w:p>
      <w:pPr>
        <w:spacing w:after="0"/>
        <w:ind w:left="0"/>
        <w:jc w:val="both"/>
      </w:pPr>
      <w:r>
        <w:rPr>
          <w:rFonts w:ascii="Times New Roman"/>
          <w:b w:val="false"/>
          <w:i w:val="false"/>
          <w:color w:val="000000"/>
          <w:sz w:val="28"/>
        </w:rPr>
        <w:t>
      2) қала әкімімен және оның орынбасарларымен өзара іс-қимылды қамтамасыз етеді;</w:t>
      </w:r>
    </w:p>
    <w:p>
      <w:pPr>
        <w:spacing w:after="0"/>
        <w:ind w:left="0"/>
        <w:jc w:val="both"/>
      </w:pPr>
      <w:r>
        <w:rPr>
          <w:rFonts w:ascii="Times New Roman"/>
          <w:b w:val="false"/>
          <w:i w:val="false"/>
          <w:color w:val="000000"/>
          <w:sz w:val="28"/>
        </w:rPr>
        <w:t>
      3) мемлекеттік мекеменің жұмысын ұйымдастырады және оған басшылық жасайды, өзге де мемлекеттік органдармен өзара іс-қимылды қамтамасыз етеді;;</w:t>
      </w:r>
    </w:p>
    <w:p>
      <w:pPr>
        <w:spacing w:after="0"/>
        <w:ind w:left="0"/>
        <w:jc w:val="both"/>
      </w:pPr>
      <w:r>
        <w:rPr>
          <w:rFonts w:ascii="Times New Roman"/>
          <w:b w:val="false"/>
          <w:i w:val="false"/>
          <w:color w:val="000000"/>
          <w:sz w:val="28"/>
        </w:rPr>
        <w:t>
      4) мемлекеттік органдарда, соттарда және өзге де ұйымдарда мемлекеттік мекеменің атынан өкілдік етеді;</w:t>
      </w:r>
    </w:p>
    <w:p>
      <w:pPr>
        <w:spacing w:after="0"/>
        <w:ind w:left="0"/>
        <w:jc w:val="both"/>
      </w:pPr>
      <w:r>
        <w:rPr>
          <w:rFonts w:ascii="Times New Roman"/>
          <w:b w:val="false"/>
          <w:i w:val="false"/>
          <w:color w:val="000000"/>
          <w:sz w:val="28"/>
        </w:rPr>
        <w:t>
      5)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6) мемлекеттік мекеме қызметкерлерінің міндеттері мен өкілеттіктерін айқындайды;</w:t>
      </w:r>
    </w:p>
    <w:p>
      <w:pPr>
        <w:spacing w:after="0"/>
        <w:ind w:left="0"/>
        <w:jc w:val="both"/>
      </w:pPr>
      <w:r>
        <w:rPr>
          <w:rFonts w:ascii="Times New Roman"/>
          <w:b w:val="false"/>
          <w:i w:val="false"/>
          <w:color w:val="000000"/>
          <w:sz w:val="28"/>
        </w:rPr>
        <w:t>
      7) Қазақстан Республикасының заңнамасына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8) мемлекеттік мекеменің қызметкерлерін заңнамада белгіленген тәртіппен көтермелейді және тәртіптік жаза қолданады;</w:t>
      </w:r>
    </w:p>
    <w:p>
      <w:pPr>
        <w:spacing w:after="0"/>
        <w:ind w:left="0"/>
        <w:jc w:val="both"/>
      </w:pPr>
      <w:r>
        <w:rPr>
          <w:rFonts w:ascii="Times New Roman"/>
          <w:b w:val="false"/>
          <w:i w:val="false"/>
          <w:color w:val="000000"/>
          <w:sz w:val="28"/>
        </w:rPr>
        <w:t>
      9) мемлекеттік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10) сыбайлас жемқорлыққа қарсы іс-қимыл бойынша жұмысты ұйымдастырады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11) мемлекеттік органның төлемдер жүргізуі бойынша қазынашылық органдарымен тоқсан сайын салыстырып тексеруді, оның ішінде ақша алушылардың тиісті шоттарына салыстырып тексеруді қамтамасыз етеді;</w:t>
      </w:r>
    </w:p>
    <w:p>
      <w:pPr>
        <w:spacing w:after="0"/>
        <w:ind w:left="0"/>
        <w:jc w:val="both"/>
      </w:pPr>
      <w:r>
        <w:rPr>
          <w:rFonts w:ascii="Times New Roman"/>
          <w:b w:val="false"/>
          <w:i w:val="false"/>
          <w:color w:val="000000"/>
          <w:sz w:val="28"/>
        </w:rPr>
        <w:t>
      12) қала әкімдігі мен әкімі актілерінің, оның тапсырмаларының, мемлекеттік мекемеде құжаттардың өтуінің орындалуын бақылау бойынша жұмысты үйлестіреді;</w:t>
      </w:r>
    </w:p>
    <w:p>
      <w:pPr>
        <w:spacing w:after="0"/>
        <w:ind w:left="0"/>
        <w:jc w:val="both"/>
      </w:pPr>
      <w:r>
        <w:rPr>
          <w:rFonts w:ascii="Times New Roman"/>
          <w:b w:val="false"/>
          <w:i w:val="false"/>
          <w:color w:val="000000"/>
          <w:sz w:val="28"/>
        </w:rPr>
        <w:t>
      13) қала әкімі мен әкімдігі актілерінің жобаларын, сондай-ақ қала әкіміне жолданатын өзге де құжаттар мен материалдарды қала әкіміне қол қоюға және қарауға ұсынады;</w:t>
      </w:r>
    </w:p>
    <w:p>
      <w:pPr>
        <w:spacing w:after="0"/>
        <w:ind w:left="0"/>
        <w:jc w:val="both"/>
      </w:pPr>
      <w:r>
        <w:rPr>
          <w:rFonts w:ascii="Times New Roman"/>
          <w:b w:val="false"/>
          <w:i w:val="false"/>
          <w:color w:val="000000"/>
          <w:sz w:val="28"/>
        </w:rPr>
        <w:t>
      14) Қазақстан Республикасының заңнамасына сәйкес жеке және заңды тұлғаларды жеке қабылдауды жүзеге асырады;</w:t>
      </w:r>
    </w:p>
    <w:p>
      <w:pPr>
        <w:spacing w:after="0"/>
        <w:ind w:left="0"/>
        <w:jc w:val="both"/>
      </w:pPr>
      <w:r>
        <w:rPr>
          <w:rFonts w:ascii="Times New Roman"/>
          <w:b w:val="false"/>
          <w:i w:val="false"/>
          <w:color w:val="000000"/>
          <w:sz w:val="28"/>
        </w:rPr>
        <w:t>
      15) Қазақстан Республикасының қолданыстағы заңнамасына сәйкес мемлекеттік мекеменің қызметін шаруашылық қамтамасыз ету мәселелері бойынша ұйымдармен азаматтық-құқықтық мәмілелер жасасады;</w:t>
      </w:r>
    </w:p>
    <w:p>
      <w:pPr>
        <w:spacing w:after="0"/>
        <w:ind w:left="0"/>
        <w:jc w:val="both"/>
      </w:pPr>
      <w:r>
        <w:rPr>
          <w:rFonts w:ascii="Times New Roman"/>
          <w:b w:val="false"/>
          <w:i w:val="false"/>
          <w:color w:val="000000"/>
          <w:sz w:val="28"/>
        </w:rPr>
        <w:t>
      16)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22. Бірінші басшы өз орынбасарының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23. Мемлекеттік мекеменің әкімшілігі мен еңбек ұжымы арасындағы өзара қарым-қатынастар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24. Мемлекеттік мекеме мен Екібастұз қаласы әкімдігі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25.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2" w:id="10"/>
    <w:p>
      <w:pPr>
        <w:spacing w:after="0"/>
        <w:ind w:left="0"/>
        <w:jc w:val="left"/>
      </w:pPr>
      <w:r>
        <w:rPr>
          <w:rFonts w:ascii="Times New Roman"/>
          <w:b/>
          <w:i w:val="false"/>
          <w:color w:val="000000"/>
        </w:rPr>
        <w:t xml:space="preserve"> 4 - тарау. "Екібастұз қаласы әкімдігінің жер қатынастары бөлімі" мемлекеттік мекемесінің мүлкі</w:t>
      </w:r>
    </w:p>
    <w:bookmarkEnd w:id="10"/>
    <w:p>
      <w:pPr>
        <w:spacing w:after="0"/>
        <w:ind w:left="0"/>
        <w:jc w:val="both"/>
      </w:pPr>
      <w:r>
        <w:rPr>
          <w:rFonts w:ascii="Times New Roman"/>
          <w:b w:val="false"/>
          <w:i w:val="false"/>
          <w:color w:val="000000"/>
          <w:sz w:val="28"/>
        </w:rPr>
        <w:t>
      26. Мемлекеттік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28.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3" w:id="11"/>
    <w:p>
      <w:pPr>
        <w:spacing w:after="0"/>
        <w:ind w:left="0"/>
        <w:jc w:val="left"/>
      </w:pPr>
      <w:r>
        <w:rPr>
          <w:rFonts w:ascii="Times New Roman"/>
          <w:b/>
          <w:i w:val="false"/>
          <w:color w:val="000000"/>
        </w:rPr>
        <w:t xml:space="preserve"> 5 - тарау. "Екібастұз қаласы әкімдігінің жер қатынастары бөлімі" 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xml:space="preserve">
      29. Мемлекеттік мекемені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