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3101" w14:textId="8243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Алғабас ауылдық округінің аумағында жергілікті қоғамдастықтың бөлек жиындарын өткізудің тәртібін бекіту және жергілікті қоғамдастық жиынына қатысу үшін ауылдар тұрғындары өкілдерінің санын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2022 жылғы 29 сәуірдегі № 154/22 шешімі. Күші жойылды - Павлодар облысы Ақсу қалалық мәслихатының 2023 жылғы 20 қыркүйектегі № 54/7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мәслихатының 20.09.2023 № </w:t>
      </w:r>
      <w:r>
        <w:rPr>
          <w:rFonts w:ascii="Times New Roman"/>
          <w:b w:val="false"/>
          <w:i w:val="false"/>
          <w:color w:val="ff0000"/>
          <w:sz w:val="28"/>
        </w:rPr>
        <w:t>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Ақсу қалалық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Ақсу қаласы Алғабас ауылдық округінің аумағында жергілікті қоғамдастықтың бөлек жиындарын өткізудің тәртібі бекітілсін.</w:t>
      </w:r>
    </w:p>
    <w:bookmarkEnd w:id="1"/>
    <w:bookmarkStart w:name="z3" w:id="2"/>
    <w:p>
      <w:pPr>
        <w:spacing w:after="0"/>
        <w:ind w:left="0"/>
        <w:jc w:val="both"/>
      </w:pPr>
      <w:r>
        <w:rPr>
          <w:rFonts w:ascii="Times New Roman"/>
          <w:b w:val="false"/>
          <w:i w:val="false"/>
          <w:color w:val="000000"/>
          <w:sz w:val="28"/>
        </w:rPr>
        <w:t>
      2. Осы шешімнің қосымшасына сәйкес жергілікті қоғамдастық жиынына қатысу үшін Ақсу қаласы Алғабас ауылдық округі ауылдарының тұрғындары өкілдерінің сандық құрамы бекітілсін.</w:t>
      </w:r>
    </w:p>
    <w:bookmarkEnd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2022 жылғы 29 сәуірдегі</w:t>
            </w:r>
            <w:r>
              <w:br/>
            </w:r>
            <w:r>
              <w:rPr>
                <w:rFonts w:ascii="Times New Roman"/>
                <w:b w:val="false"/>
                <w:i w:val="false"/>
                <w:color w:val="000000"/>
                <w:sz w:val="20"/>
              </w:rPr>
              <w:t>№ 154/22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Ақсу қаласы Алғабас атындағы ауылдық округінің аумағында жергілікті қоғамдастықтың бөлек жиындарын өткізудің тәртібі</w:t>
      </w:r>
    </w:p>
    <w:bookmarkEnd w:id="3"/>
    <w:p>
      <w:pPr>
        <w:spacing w:after="0"/>
        <w:ind w:left="0"/>
        <w:jc w:val="both"/>
      </w:pPr>
      <w:r>
        <w:rPr>
          <w:rFonts w:ascii="Times New Roman"/>
          <w:b w:val="false"/>
          <w:i w:val="false"/>
          <w:color w:val="000000"/>
          <w:sz w:val="28"/>
        </w:rPr>
        <w:t xml:space="preserve">
      1. Осы Ақсу қаласы Алғабас ауылдық округінің аумағында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Ақсу қаласы Алғабас ауылдық округінің аумағындағы ауылдар тұрғындарының бөлек жергілікті қоғамдастық жиынын өткізу тәртібін белгілейді.</w:t>
      </w:r>
    </w:p>
    <w:p>
      <w:pPr>
        <w:spacing w:after="0"/>
        <w:ind w:left="0"/>
        <w:jc w:val="both"/>
      </w:pPr>
      <w:r>
        <w:rPr>
          <w:rFonts w:ascii="Times New Roman"/>
          <w:b w:val="false"/>
          <w:i w:val="false"/>
          <w:color w:val="000000"/>
          <w:sz w:val="28"/>
        </w:rPr>
        <w:t>
      2. Жергілікті қоғамдастықтың бөлек жиынын өткізу үшін ауылдық округтің аумағы Алғабас, Жолкұдык, Ребровка, Қаракөл, Айнакөл, Сынтас, Көктас, Қарабай ауылдарына бөлінеді.</w:t>
      </w:r>
    </w:p>
    <w:p>
      <w:pPr>
        <w:spacing w:after="0"/>
        <w:ind w:left="0"/>
        <w:jc w:val="both"/>
      </w:pPr>
      <w:r>
        <w:rPr>
          <w:rFonts w:ascii="Times New Roman"/>
          <w:b w:val="false"/>
          <w:i w:val="false"/>
          <w:color w:val="000000"/>
          <w:sz w:val="28"/>
        </w:rPr>
        <w:t>
      3.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4. Жергілікті қоғамдастықтың бөлек жиынын Ақсу қаласы Алғабас ауылдық округтің әкімі шақырады және ұйымдастырады.</w:t>
      </w:r>
    </w:p>
    <w:p>
      <w:pPr>
        <w:spacing w:after="0"/>
        <w:ind w:left="0"/>
        <w:jc w:val="both"/>
      </w:pPr>
      <w:r>
        <w:rPr>
          <w:rFonts w:ascii="Times New Roman"/>
          <w:b w:val="false"/>
          <w:i w:val="false"/>
          <w:color w:val="000000"/>
          <w:sz w:val="28"/>
        </w:rPr>
        <w:t>
      5.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6. Ауылдар шегінде бөлек жергілікті қоғамдастық жиынын өткізуді Ақсу қаласы Алғабас ауылдық округінің әкімі ұйымдастырады.</w:t>
      </w:r>
    </w:p>
    <w:p>
      <w:pPr>
        <w:spacing w:after="0"/>
        <w:ind w:left="0"/>
        <w:jc w:val="both"/>
      </w:pPr>
      <w:r>
        <w:rPr>
          <w:rFonts w:ascii="Times New Roman"/>
          <w:b w:val="false"/>
          <w:i w:val="false"/>
          <w:color w:val="000000"/>
          <w:sz w:val="28"/>
        </w:rPr>
        <w:t xml:space="preserve">
      7. Жергілікті қоғамдастықтың бөлек жиынының ашылуы алдында ауылдың қатысып отырған және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 xml:space="preserve">1-тармағына </w:t>
      </w:r>
      <w:r>
        <w:rPr>
          <w:rFonts w:ascii="Times New Roman"/>
          <w:b w:val="false"/>
          <w:i w:val="false"/>
          <w:color w:val="000000"/>
          <w:sz w:val="28"/>
        </w:rPr>
        <w:t xml:space="preserve"> сәйкес оған қатысуға құқығы бар тұрғындарының тіркеуі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8. Жергілікті қоғамдастықтың бөлек жиынын Ақсу қаласы Алғабас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Ақсу қаласы Алғабас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9. Жергілікті қоғамдастық жиынына қатысу үшін ауылдар тұрғындары өкілдерінің кандидатураларын Ақсу қалалық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қатысушылардның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11. Жергілікті қоғамдастиықтың бөлек жиынында хаттама жүргізіледі, оған төраға мен хатшы қол қояды және ол Ақсу қаласы Алғабас ауылдық округі әкімінің аппаратына 3 жұмыс күні ішінде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2022 жылғы</w:t>
            </w:r>
            <w:r>
              <w:br/>
            </w:r>
            <w:r>
              <w:rPr>
                <w:rFonts w:ascii="Times New Roman"/>
                <w:b w:val="false"/>
                <w:i w:val="false"/>
                <w:color w:val="000000"/>
                <w:sz w:val="20"/>
              </w:rPr>
              <w:t>29 сәуірдегі № 154/22</w:t>
            </w:r>
            <w:r>
              <w:br/>
            </w:r>
            <w:r>
              <w:rPr>
                <w:rFonts w:ascii="Times New Roman"/>
                <w:b w:val="false"/>
                <w:i w:val="false"/>
                <w:color w:val="000000"/>
                <w:sz w:val="20"/>
              </w:rPr>
              <w:t>шешіміне қосымша</w:t>
            </w:r>
          </w:p>
        </w:tc>
      </w:tr>
    </w:tbl>
    <w:bookmarkStart w:name="z7" w:id="4"/>
    <w:p>
      <w:pPr>
        <w:spacing w:after="0"/>
        <w:ind w:left="0"/>
        <w:jc w:val="left"/>
      </w:pPr>
      <w:r>
        <w:rPr>
          <w:rFonts w:ascii="Times New Roman"/>
          <w:b/>
          <w:i w:val="false"/>
          <w:color w:val="000000"/>
        </w:rPr>
        <w:t xml:space="preserve"> Ақсу қаласы Алғабас ауылдық округінің жергілікті қоғамдастық жиынына қатысу үшін ауылдар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округінің жергілікті қоғамдастық жиынына қатысу үшін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