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6f2d" w14:textId="1ba6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экономика және бюджеттік жоспарлау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қалалық әкімдігінің 2022 жылғы 12 мамырдағы № 322/3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2021 жылғы 12 мамырдағы "Ақсу қаласының экономика және бюджеттік жоспарлау бөлімі" мемлекеттік мекемесінің Ережесін бекіту туралы" № 359/11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М.А. Гайдаренкоға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"12" мамырдағы</w:t>
            </w:r>
            <w:r>
              <w:br/>
            </w:r>
            <w:r>
              <w:rPr>
                <w:rFonts w:ascii="Times New Roman"/>
                <w:b w:val="false"/>
                <w:i w:val="false"/>
                <w:color w:val="000000"/>
                <w:sz w:val="20"/>
              </w:rPr>
              <w:t>№ 322/3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қаласының экономика және бюджеттік жоспарлау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 Ақсу қаласының жергілікті мемлекеттік басқару саласында басшылықты жүзеге асыратын мемлекеттік орган болып табылады.</w:t>
      </w:r>
    </w:p>
    <w:p>
      <w:pPr>
        <w:spacing w:after="0"/>
        <w:ind w:left="0"/>
        <w:jc w:val="both"/>
      </w:pPr>
      <w:r>
        <w:rPr>
          <w:rFonts w:ascii="Times New Roman"/>
          <w:b w:val="false"/>
          <w:i w:val="false"/>
          <w:color w:val="000000"/>
          <w:sz w:val="28"/>
        </w:rPr>
        <w:t>
      2. "Ақсу қаласының экономика және бюджеттік жоспарлау бөлімі" мемлекеттік мекемесінің ведомствосы жоқ.</w:t>
      </w:r>
    </w:p>
    <w:p>
      <w:pPr>
        <w:spacing w:after="0"/>
        <w:ind w:left="0"/>
        <w:jc w:val="both"/>
      </w:pPr>
      <w:r>
        <w:rPr>
          <w:rFonts w:ascii="Times New Roman"/>
          <w:b w:val="false"/>
          <w:i w:val="false"/>
          <w:color w:val="000000"/>
          <w:sz w:val="28"/>
        </w:rPr>
        <w:t>
      3. "Ақсу қаласының экономика және бюджеттік жоспарлау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экономика және бюджеттік жоспарлау бөлімі" мемлекеттік мекемесі ұйымдық-құқықтық нысанындағы мемлекеттік мекемесінің заңды тұлғасы болып табылады,оның Қазақстан Республикасының Мемлекеттік Елтаңбасы бейнеленген мөрлері және қазақ және орыс тілдерінде өз атауы жазылған мөртабандары,белгіленген үлгідегі бланкілері,Қазақстан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экономика және бюджеттік жоспарлау бөлімі" мемлекеттік мекемесі азаматтық-құқықтық қатынастарға өз атынан түседі. 6. "Ақсу қаласының экономика және бюджеттік жоспарлау бөлімі" мемлекеттік мекемесіне, егер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экономика және бюджеттік жоспарлау бөлімі" мемлекеттік мекемесі өз құзыретінің мәселелері бойынша заңнамада белгіленген тәртіпте "Ақсу қаласының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экономика және бюджеттік жоспарлау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"Ақсу қаласының экономика және бюджеттік жоспарлау бөлімі" мемлекеттік мекемесінің орналасқан жері: Қазақстан Республикасы, Павлодар облысы, 140100, Ақсу қаласы, Астана көшесі, 52.</w:t>
      </w:r>
    </w:p>
    <w:p>
      <w:pPr>
        <w:spacing w:after="0"/>
        <w:ind w:left="0"/>
        <w:jc w:val="both"/>
      </w:pPr>
      <w:r>
        <w:rPr>
          <w:rFonts w:ascii="Times New Roman"/>
          <w:b w:val="false"/>
          <w:i w:val="false"/>
          <w:color w:val="000000"/>
          <w:sz w:val="28"/>
        </w:rPr>
        <w:t>
      10. "Ақсу қаласының экономика және бюджеттік жоспарлау бөлімі" мемлекеттік мекемесінің жұмыс тәртібі: жұмыс күндері: дүйсенбі-жұма,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"Ақсу қаласының экономика және бюджеттік жоспарлау бөлімі" мемлекеттік мекемесі, орыс тілінде государственное учреждение "Отдел экономики и бюджетного планирования города Аксу".</w:t>
      </w:r>
    </w:p>
    <w:p>
      <w:pPr>
        <w:spacing w:after="0"/>
        <w:ind w:left="0"/>
        <w:jc w:val="both"/>
      </w:pPr>
      <w:r>
        <w:rPr>
          <w:rFonts w:ascii="Times New Roman"/>
          <w:b w:val="false"/>
          <w:i w:val="false"/>
          <w:color w:val="000000"/>
          <w:sz w:val="28"/>
        </w:rPr>
        <w:t>
      12. "Ақсу қаласының экономика және бюджеттік жоспарлау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экономика және бюджеттік жоспарлау бөлімі" мемлекеттік мекемесінің қызметін қаржыландыру қалалық бюджеттер жүзеге асырылады.</w:t>
      </w:r>
    </w:p>
    <w:p>
      <w:pPr>
        <w:spacing w:after="0"/>
        <w:ind w:left="0"/>
        <w:jc w:val="both"/>
      </w:pPr>
      <w:r>
        <w:rPr>
          <w:rFonts w:ascii="Times New Roman"/>
          <w:b w:val="false"/>
          <w:i w:val="false"/>
          <w:color w:val="000000"/>
          <w:sz w:val="28"/>
        </w:rPr>
        <w:t>
      15. "Ақсу қаласының экономика және бюджеттік жоспарлау бөлімі" мемлекеттік мекемесіне кәсіпкерлік субъектілерімен "Ақсу қаласының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"Ақсу қаласының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 тарау. "Ақсу қаласының экономика және бюджеттік жоспарлау бөлімі" мемлекеттік мекемесінің мақсаттары мен өкілеттіктері</w:t>
      </w:r>
    </w:p>
    <w:bookmarkEnd w:id="6"/>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"Ақсу қаласының экономика және бюджеттік жоспарлау бөлімі" ММ қызметін қамтамасыз ету, қызметін ақпараттық-талдау, ұйымдық-құқықтық, материалдық-техникалық қамтамасыз ету;</w:t>
      </w:r>
    </w:p>
    <w:p>
      <w:pPr>
        <w:spacing w:after="0"/>
        <w:ind w:left="0"/>
        <w:jc w:val="both"/>
      </w:pPr>
      <w:r>
        <w:rPr>
          <w:rFonts w:ascii="Times New Roman"/>
          <w:b w:val="false"/>
          <w:i w:val="false"/>
          <w:color w:val="000000"/>
          <w:sz w:val="28"/>
        </w:rPr>
        <w:t>
      2) қоғамдық келісім мен саяси тұрақтылықтың, экономикалық дамытудың, қазақстандық патриотизмнің конституциялық қағидаттарын іске асыруға, өңірдің аса маңызды мәселелерін демократиялық әдістермен шешуге ықпал жасау;</w:t>
      </w:r>
    </w:p>
    <w:p>
      <w:pPr>
        <w:spacing w:after="0"/>
        <w:ind w:left="0"/>
        <w:jc w:val="both"/>
      </w:pPr>
      <w:r>
        <w:rPr>
          <w:rFonts w:ascii="Times New Roman"/>
          <w:b w:val="false"/>
          <w:i w:val="false"/>
          <w:color w:val="000000"/>
          <w:sz w:val="28"/>
        </w:rPr>
        <w:t>
      3) өңірдің әлеуметтік-экономикалық дамуының жоспарларын дайындауға, Қазақстан Республикасының даму стратегиясына сәйкес әлеуметтік-экономикалық және әкімшілік реформаларын жүзеге асырудың тетіктері мен тәсілдерін жетілдіруге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қарым-қатынас жасау;</w:t>
      </w:r>
    </w:p>
    <w:p>
      <w:pPr>
        <w:spacing w:after="0"/>
        <w:ind w:left="0"/>
        <w:jc w:val="both"/>
      </w:pPr>
      <w:r>
        <w:rPr>
          <w:rFonts w:ascii="Times New Roman"/>
          <w:b w:val="false"/>
          <w:i w:val="false"/>
          <w:color w:val="000000"/>
          <w:sz w:val="28"/>
        </w:rPr>
        <w:t>
      5) қаланы басқару сызбасына сәйкес қалалық бюджеттен қаржыландырылатын мемлекеттік органдардың қызметін үйлестіру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 және алу;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"Ақсу қаласының экономика және бюджеттік жоспарлау бөлімі" мемлекеттік мекемесінің өзіне жүктелген міндеттерді іске асыру үшін заңнамада белгіленген тәртіппен мыналарға құқығы бар:</w:t>
      </w:r>
    </w:p>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мекемесінің құзыретіне жататын мәселелер бойынша мемлекеттік органдардан, өзге ұйымдардан және азаматтардан қажетті ақпаратты сұрату және алу;</w:t>
      </w:r>
    </w:p>
    <w:p>
      <w:pPr>
        <w:spacing w:after="0"/>
        <w:ind w:left="0"/>
        <w:jc w:val="both"/>
      </w:pPr>
      <w:r>
        <w:rPr>
          <w:rFonts w:ascii="Times New Roman"/>
          <w:b w:val="false"/>
          <w:i w:val="false"/>
          <w:color w:val="000000"/>
          <w:sz w:val="28"/>
        </w:rPr>
        <w:t>
      2) "Ақсу қаласының экономика және бюджеттік жоспарлау бөлімі" мемлекеттік мекемесінің құзыретіне кіретін мәселелер бойынша Ақсу қаласы әкімдігінің және әкімінің нормативтік құқықтық және құқықтық актілерінің жобаларын әзірлейді, оларды Ақсу қаласы әкімдігінің және әкімінің қарауына ұсынады;</w:t>
      </w:r>
    </w:p>
    <w:p>
      <w:pPr>
        <w:spacing w:after="0"/>
        <w:ind w:left="0"/>
        <w:jc w:val="both"/>
      </w:pPr>
      <w:r>
        <w:rPr>
          <w:rFonts w:ascii="Times New Roman"/>
          <w:b w:val="false"/>
          <w:i w:val="false"/>
          <w:color w:val="000000"/>
          <w:sz w:val="28"/>
        </w:rPr>
        <w:t>
      3) "Ақсу қаласының экономика және бюджеттік жоспарлау бөлімі" мемлекеттік мекемесінің мүдделерін мемлекеттік органдарда, сотта қорғайды;</w:t>
      </w:r>
    </w:p>
    <w:p>
      <w:pPr>
        <w:spacing w:after="0"/>
        <w:ind w:left="0"/>
        <w:jc w:val="both"/>
      </w:pPr>
      <w:r>
        <w:rPr>
          <w:rFonts w:ascii="Times New Roman"/>
          <w:b w:val="false"/>
          <w:i w:val="false"/>
          <w:color w:val="000000"/>
          <w:sz w:val="28"/>
        </w:rPr>
        <w:t>
      4) өз құзыреті шегінде шарттар, келісімдер жасау.</w:t>
      </w:r>
    </w:p>
    <w:p>
      <w:pPr>
        <w:spacing w:after="0"/>
        <w:ind w:left="0"/>
        <w:jc w:val="both"/>
      </w:pPr>
      <w:r>
        <w:rPr>
          <w:rFonts w:ascii="Times New Roman"/>
          <w:b w:val="false"/>
          <w:i w:val="false"/>
          <w:color w:val="000000"/>
          <w:sz w:val="28"/>
        </w:rPr>
        <w:t>
      18. Функциялар:</w:t>
      </w:r>
    </w:p>
    <w:p>
      <w:pPr>
        <w:spacing w:after="0"/>
        <w:ind w:left="0"/>
        <w:jc w:val="both"/>
      </w:pPr>
      <w:r>
        <w:rPr>
          <w:rFonts w:ascii="Times New Roman"/>
          <w:b w:val="false"/>
          <w:i w:val="false"/>
          <w:color w:val="000000"/>
          <w:sz w:val="28"/>
        </w:rPr>
        <w:t>
      1) өңірдегі әлеуметтік–экономикалық ахуалға талдау жүргізеді;</w:t>
      </w:r>
    </w:p>
    <w:p>
      <w:pPr>
        <w:spacing w:after="0"/>
        <w:ind w:left="0"/>
        <w:jc w:val="both"/>
      </w:pPr>
      <w:r>
        <w:rPr>
          <w:rFonts w:ascii="Times New Roman"/>
          <w:b w:val="false"/>
          <w:i w:val="false"/>
          <w:color w:val="000000"/>
          <w:sz w:val="28"/>
        </w:rPr>
        <w:t>
      2) Ақсу қаласын әлеуметтік-экономикалық дамытуға бағытталған өңірлік бағдарламаларды әзірлейді және іске асырады;</w:t>
      </w:r>
    </w:p>
    <w:p>
      <w:pPr>
        <w:spacing w:after="0"/>
        <w:ind w:left="0"/>
        <w:jc w:val="both"/>
      </w:pPr>
      <w:r>
        <w:rPr>
          <w:rFonts w:ascii="Times New Roman"/>
          <w:b w:val="false"/>
          <w:i w:val="false"/>
          <w:color w:val="000000"/>
          <w:sz w:val="28"/>
        </w:rPr>
        <w:t>
      3) Ақсу қаласының әлеуметтік-экономикалық дамуының негізгі бағыттары бойынша басымдықтарды қалыптастыру және баяндамалар дайындау;</w:t>
      </w:r>
    </w:p>
    <w:p>
      <w:pPr>
        <w:spacing w:after="0"/>
        <w:ind w:left="0"/>
        <w:jc w:val="both"/>
      </w:pPr>
      <w:r>
        <w:rPr>
          <w:rFonts w:ascii="Times New Roman"/>
          <w:b w:val="false"/>
          <w:i w:val="false"/>
          <w:color w:val="000000"/>
          <w:sz w:val="28"/>
        </w:rPr>
        <w:t>
      4) Ақсу қаласының әлеуметтік-экономикалық паспортын әзірлеу;</w:t>
      </w:r>
    </w:p>
    <w:p>
      <w:pPr>
        <w:spacing w:after="0"/>
        <w:ind w:left="0"/>
        <w:jc w:val="both"/>
      </w:pPr>
      <w:r>
        <w:rPr>
          <w:rFonts w:ascii="Times New Roman"/>
          <w:b w:val="false"/>
          <w:i w:val="false"/>
          <w:color w:val="000000"/>
          <w:sz w:val="28"/>
        </w:rPr>
        <w:t>
      5) Ақсу қаласының әлеуметтік-экономикалық дамуын рейтингтік бағалау көрсеткіштерінің мониторингі;</w:t>
      </w:r>
    </w:p>
    <w:p>
      <w:pPr>
        <w:spacing w:after="0"/>
        <w:ind w:left="0"/>
        <w:jc w:val="both"/>
      </w:pPr>
      <w:r>
        <w:rPr>
          <w:rFonts w:ascii="Times New Roman"/>
          <w:b w:val="false"/>
          <w:i w:val="false"/>
          <w:color w:val="000000"/>
          <w:sz w:val="28"/>
        </w:rPr>
        <w:t>
      6) Ақсу қаласының әлеуметтік-экономикалық және индустриялық-инновациялық даму деңгейі мен динамикасы бойынша рейтингтік бағасын қалыптастыру үшін ақпарат дайындау;</w:t>
      </w:r>
    </w:p>
    <w:p>
      <w:pPr>
        <w:spacing w:after="0"/>
        <w:ind w:left="0"/>
        <w:jc w:val="both"/>
      </w:pPr>
      <w:r>
        <w:rPr>
          <w:rFonts w:ascii="Times New Roman"/>
          <w:b w:val="false"/>
          <w:i w:val="false"/>
          <w:color w:val="000000"/>
          <w:sz w:val="28"/>
        </w:rPr>
        <w:t>
      7) қалалық бюджеттен қаржыландырылатын мемлекеттік органдар қызметінің тиімділігіне жалпы бағалау жүргізу;</w:t>
      </w:r>
    </w:p>
    <w:p>
      <w:pPr>
        <w:spacing w:after="0"/>
        <w:ind w:left="0"/>
        <w:jc w:val="both"/>
      </w:pPr>
      <w:r>
        <w:rPr>
          <w:rFonts w:ascii="Times New Roman"/>
          <w:b w:val="false"/>
          <w:i w:val="false"/>
          <w:color w:val="000000"/>
          <w:sz w:val="28"/>
        </w:rPr>
        <w:t>
      8) жоспарлы кезеңге арналған қалалық бюджеттің жобасын әзірлеу және тиісті қаржы жылына арналған қалалық бюджетті нақтылау, түзету бойынша ұсыныстар енгізу;</w:t>
      </w:r>
    </w:p>
    <w:p>
      <w:pPr>
        <w:spacing w:after="0"/>
        <w:ind w:left="0"/>
        <w:jc w:val="both"/>
      </w:pPr>
      <w:r>
        <w:rPr>
          <w:rFonts w:ascii="Times New Roman"/>
          <w:b w:val="false"/>
          <w:i w:val="false"/>
          <w:color w:val="000000"/>
          <w:sz w:val="28"/>
        </w:rPr>
        <w:t>
      9) бюджет мәселелері бойынша қалалық мәслихат сессияларының шешімдерін іске асыру туралы Ақсу қаласы әкімдігі қаулыларының жобаларын әзірлейді;</w:t>
      </w:r>
    </w:p>
    <w:p>
      <w:pPr>
        <w:spacing w:after="0"/>
        <w:ind w:left="0"/>
        <w:jc w:val="both"/>
      </w:pPr>
      <w:r>
        <w:rPr>
          <w:rFonts w:ascii="Times New Roman"/>
          <w:b w:val="false"/>
          <w:i w:val="false"/>
          <w:color w:val="000000"/>
          <w:sz w:val="28"/>
        </w:rPr>
        <w:t>
      10) қысқа мерзімді және орта мерзімді перспективаға арналған қала бюджетінің кірістері бойынша ұсыныстар әзірлейді;</w:t>
      </w:r>
    </w:p>
    <w:p>
      <w:pPr>
        <w:spacing w:after="0"/>
        <w:ind w:left="0"/>
        <w:jc w:val="both"/>
      </w:pPr>
      <w:r>
        <w:rPr>
          <w:rFonts w:ascii="Times New Roman"/>
          <w:b w:val="false"/>
          <w:i w:val="false"/>
          <w:color w:val="000000"/>
          <w:sz w:val="28"/>
        </w:rPr>
        <w:t>
      11) қалалық бюджетке төлемдердің түсуін талдайды;</w:t>
      </w:r>
    </w:p>
    <w:p>
      <w:pPr>
        <w:spacing w:after="0"/>
        <w:ind w:left="0"/>
        <w:jc w:val="both"/>
      </w:pPr>
      <w:r>
        <w:rPr>
          <w:rFonts w:ascii="Times New Roman"/>
          <w:b w:val="false"/>
          <w:i w:val="false"/>
          <w:color w:val="000000"/>
          <w:sz w:val="28"/>
        </w:rPr>
        <w:t>
      12) ауылдық елді мекендердің әлеуметтік саласының мамандарына бюджеттік кредит және көтерме жәрдемақы түрінде әлеуметтік қолдау шараларын ұсынуға құжаттар қабылдауды жүргізіп, кейіннен комиссияның қарауына енгізеді;</w:t>
      </w:r>
    </w:p>
    <w:p>
      <w:pPr>
        <w:spacing w:after="0"/>
        <w:ind w:left="0"/>
        <w:jc w:val="both"/>
      </w:pPr>
      <w:r>
        <w:rPr>
          <w:rFonts w:ascii="Times New Roman"/>
          <w:b w:val="false"/>
          <w:i w:val="false"/>
          <w:color w:val="000000"/>
          <w:sz w:val="28"/>
        </w:rPr>
        <w:t>
      13) ауылдық елді мекендердің әлеуметтік сала мамандарына көтерме жәрдемақы төлеуді және бюджеттік кредиттер беруді жүзеге асырады;</w:t>
      </w:r>
    </w:p>
    <w:p>
      <w:pPr>
        <w:spacing w:after="0"/>
        <w:ind w:left="0"/>
        <w:jc w:val="both"/>
      </w:pPr>
      <w:r>
        <w:rPr>
          <w:rFonts w:ascii="Times New Roman"/>
          <w:b w:val="false"/>
          <w:i w:val="false"/>
          <w:color w:val="000000"/>
          <w:sz w:val="28"/>
        </w:rPr>
        <w:t>
      14) Ақсу қаласының инвестициялық жобаларына мониторинг және талдау жүргізеді;</w:t>
      </w:r>
    </w:p>
    <w:p>
      <w:pPr>
        <w:spacing w:after="0"/>
        <w:ind w:left="0"/>
        <w:jc w:val="both"/>
      </w:pPr>
      <w:r>
        <w:rPr>
          <w:rFonts w:ascii="Times New Roman"/>
          <w:b w:val="false"/>
          <w:i w:val="false"/>
          <w:color w:val="000000"/>
          <w:sz w:val="28"/>
        </w:rPr>
        <w:t>
      15) мемлекеттік сатып алудың жылдық жоспарын әзірлейді және бекітеді;</w:t>
      </w:r>
    </w:p>
    <w:p>
      <w:pPr>
        <w:spacing w:after="0"/>
        <w:ind w:left="0"/>
        <w:jc w:val="both"/>
      </w:pPr>
      <w:r>
        <w:rPr>
          <w:rFonts w:ascii="Times New Roman"/>
          <w:b w:val="false"/>
          <w:i w:val="false"/>
          <w:color w:val="000000"/>
          <w:sz w:val="28"/>
        </w:rPr>
        <w:t>
      16) қаржыландыру жоспарында көзделген тауарларды, жұмыстарды және көрсетілетін қызметтерді мемлекеттік сатып алуды жүзеге асырады;</w:t>
      </w:r>
    </w:p>
    <w:p>
      <w:pPr>
        <w:spacing w:after="0"/>
        <w:ind w:left="0"/>
        <w:jc w:val="both"/>
      </w:pPr>
      <w:r>
        <w:rPr>
          <w:rFonts w:ascii="Times New Roman"/>
          <w:b w:val="false"/>
          <w:i w:val="false"/>
          <w:color w:val="000000"/>
          <w:sz w:val="28"/>
        </w:rPr>
        <w:t>
      17) бухгалтерлік есепті жүргізеді, қаржыландыру жоспарларын орындау процесінде туындайтын есептерді жүргізеді;</w:t>
      </w:r>
    </w:p>
    <w:p>
      <w:pPr>
        <w:spacing w:after="0"/>
        <w:ind w:left="0"/>
        <w:jc w:val="both"/>
      </w:pPr>
      <w:r>
        <w:rPr>
          <w:rFonts w:ascii="Times New Roman"/>
          <w:b w:val="false"/>
          <w:i w:val="false"/>
          <w:color w:val="000000"/>
          <w:sz w:val="28"/>
        </w:rPr>
        <w:t>
      18) келісім шарттарында мамандар қабылдаған әлеуметтік қолдау шараларының орындалуына талдау жүргізеді;</w:t>
      </w:r>
    </w:p>
    <w:p>
      <w:pPr>
        <w:spacing w:after="0"/>
        <w:ind w:left="0"/>
        <w:jc w:val="both"/>
      </w:pPr>
      <w:r>
        <w:rPr>
          <w:rFonts w:ascii="Times New Roman"/>
          <w:b w:val="false"/>
          <w:i w:val="false"/>
          <w:color w:val="000000"/>
          <w:sz w:val="28"/>
        </w:rPr>
        <w:t>
      19) Қазақстан Республикасының "Мемлекеттік көрсетілетін қызметтер туралы" Заңына сәйкес халыққа мемлекеттік қызметтер көрсету;</w:t>
      </w:r>
    </w:p>
    <w:p>
      <w:pPr>
        <w:spacing w:after="0"/>
        <w:ind w:left="0"/>
        <w:jc w:val="both"/>
      </w:pPr>
      <w:r>
        <w:rPr>
          <w:rFonts w:ascii="Times New Roman"/>
          <w:b w:val="false"/>
          <w:i w:val="false"/>
          <w:color w:val="000000"/>
          <w:sz w:val="28"/>
        </w:rPr>
        <w:t>
      20) Қазақстан Республикасының қолданыстағы заңнамасында көзделген құзыреті шегінде өзге де функцияларды жүзеге асырады.</w:t>
      </w:r>
    </w:p>
    <w:bookmarkStart w:name="z9" w:id="7"/>
    <w:p>
      <w:pPr>
        <w:spacing w:after="0"/>
        <w:ind w:left="0"/>
        <w:jc w:val="left"/>
      </w:pPr>
      <w:r>
        <w:rPr>
          <w:rFonts w:ascii="Times New Roman"/>
          <w:b/>
          <w:i w:val="false"/>
          <w:color w:val="000000"/>
        </w:rPr>
        <w:t xml:space="preserve"> 3 тарау. "Ақсу қаласының экономика және бюджеттік жоспарлау бөлімі" мемлекеттік мекемесінің бірінші басшысының мәртебесі, өкілеттігі</w:t>
      </w:r>
    </w:p>
    <w:bookmarkEnd w:id="7"/>
    <w:p>
      <w:pPr>
        <w:spacing w:after="0"/>
        <w:ind w:left="0"/>
        <w:jc w:val="both"/>
      </w:pPr>
      <w:r>
        <w:rPr>
          <w:rFonts w:ascii="Times New Roman"/>
          <w:b w:val="false"/>
          <w:i w:val="false"/>
          <w:color w:val="000000"/>
          <w:sz w:val="28"/>
        </w:rPr>
        <w:t>
      19. "Ақсу қаласының экономика және бюджеттік жоспарлау бөлімі" мемлекеттік мекемесіне басшылықты "Ақсу қаласының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экономика және бюджеттік жоспарлау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21. "Ақсу қаласының экономика және бюджеттік жоспарлау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 қызметкерлерінің өкілеттіктері мен міндеттерін айқындайды;</w:t>
      </w:r>
    </w:p>
    <w:p>
      <w:pPr>
        <w:spacing w:after="0"/>
        <w:ind w:left="0"/>
        <w:jc w:val="both"/>
      </w:pPr>
      <w:r>
        <w:rPr>
          <w:rFonts w:ascii="Times New Roman"/>
          <w:b w:val="false"/>
          <w:i w:val="false"/>
          <w:color w:val="000000"/>
          <w:sz w:val="28"/>
        </w:rPr>
        <w:t>
      2) қолданыстағы заңнамаға сәйкес "Ақсу қаласының экономика және бюджеттік жоспарлау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"Ақсу қаласының экономика және бюджеттік жоспарлау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өзінің құзыретіне кіретін мәселелер бойынша "Ақсу қаласының экономика және бюджеттік жоспарлау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"Ақсу қаласының экономика және бюджеттік жоспарлау бөлімі" мемлекеттік мекемесінің атынан өкілдік етеді;</w:t>
      </w:r>
    </w:p>
    <w:p>
      <w:pPr>
        <w:spacing w:after="0"/>
        <w:ind w:left="0"/>
        <w:jc w:val="both"/>
      </w:pPr>
      <w:r>
        <w:rPr>
          <w:rFonts w:ascii="Times New Roman"/>
          <w:b w:val="false"/>
          <w:i w:val="false"/>
          <w:color w:val="000000"/>
          <w:sz w:val="28"/>
        </w:rPr>
        <w:t>
      6) "Ақсу қаласының экономика және бюджеттік жоспарлау бөлімі"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7) 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қабылдауың жүзеге асырады;</w:t>
      </w:r>
    </w:p>
    <w:p>
      <w:pPr>
        <w:spacing w:after="0"/>
        <w:ind w:left="0"/>
        <w:jc w:val="both"/>
      </w:pPr>
      <w:r>
        <w:rPr>
          <w:rFonts w:ascii="Times New Roman"/>
          <w:b w:val="false"/>
          <w:i w:val="false"/>
          <w:color w:val="000000"/>
          <w:sz w:val="28"/>
        </w:rPr>
        <w:t>
      11)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"Ақсу қаласының экономика және бюджеттік жоспарлау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22. "Ақсу қаласының экономика және бюджеттік жоспарлау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бөлім басшысы басқарады.</w:t>
      </w:r>
    </w:p>
    <w:bookmarkStart w:name="z10" w:id="8"/>
    <w:p>
      <w:pPr>
        <w:spacing w:after="0"/>
        <w:ind w:left="0"/>
        <w:jc w:val="left"/>
      </w:pPr>
      <w:r>
        <w:rPr>
          <w:rFonts w:ascii="Times New Roman"/>
          <w:b/>
          <w:i w:val="false"/>
          <w:color w:val="000000"/>
        </w:rPr>
        <w:t xml:space="preserve"> 4 тарау. "Ақсу қаласының экономика және бюджеттік жоспарлау бөлімі" мемлекеттік мекемесінің мүлкі</w:t>
      </w:r>
    </w:p>
    <w:bookmarkEnd w:id="8"/>
    <w:p>
      <w:pPr>
        <w:spacing w:after="0"/>
        <w:ind w:left="0"/>
        <w:jc w:val="both"/>
      </w:pPr>
      <w:r>
        <w:rPr>
          <w:rFonts w:ascii="Times New Roman"/>
          <w:b w:val="false"/>
          <w:i w:val="false"/>
          <w:color w:val="000000"/>
          <w:sz w:val="28"/>
        </w:rPr>
        <w:t>
      23. "Ақсу қаласының экономика және бюджеттік жоспарлау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"Ақсу қаласының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"Ақсу қаласының экономика және бюджеттік жоспарлау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"Ақсу қаласының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Start w:name="z11" w:id="9"/>
    <w:p>
      <w:pPr>
        <w:spacing w:after="0"/>
        <w:ind w:left="0"/>
        <w:jc w:val="left"/>
      </w:pPr>
      <w:r>
        <w:rPr>
          <w:rFonts w:ascii="Times New Roman"/>
          <w:b/>
          <w:i w:val="false"/>
          <w:color w:val="000000"/>
        </w:rPr>
        <w:t xml:space="preserve"> 5 тарау. "Ақсу қаласының экономика және бюджеттік жоспарлау бөлімі" мемлекеттік мекемесін қайта ұйымдастыру және тарату</w:t>
      </w:r>
    </w:p>
    <w:bookmarkEnd w:id="9"/>
    <w:p>
      <w:pPr>
        <w:spacing w:after="0"/>
        <w:ind w:left="0"/>
        <w:jc w:val="both"/>
      </w:pPr>
      <w:r>
        <w:rPr>
          <w:rFonts w:ascii="Times New Roman"/>
          <w:b w:val="false"/>
          <w:i w:val="false"/>
          <w:color w:val="000000"/>
          <w:sz w:val="28"/>
        </w:rPr>
        <w:t>
      26. "Ақсу қаласының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27. "Ақсу қаласының экономика және бюджеттік жоспарлау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