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ec2e" w14:textId="7ece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"Жетекші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2022 жылғы 11 сәуірдегі № 508/2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Республикасының 2016 жылғы 6 сәуірдегі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"Жетекші ауылы әкімінің аппараты"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қаласы әкімдігінің кейбір қаулыларының күші жойылсын.</w:t>
      </w:r>
    </w:p>
    <w:bookmarkEnd w:id="2"/>
    <w:p>
      <w:pPr>
        <w:spacing w:after="0"/>
        <w:ind w:left="0"/>
        <w:jc w:val="both"/>
      </w:pPr>
      <w:r>
        <w:rPr>
          <w:rFonts w:ascii="Times New Roman"/>
          <w:b w:val="false"/>
          <w:i w:val="false"/>
          <w:color w:val="000000"/>
          <w:sz w:val="28"/>
        </w:rPr>
        <w:t>
      3. "Жетекші ауылы әкімінің аппараты" мемлекеттік мекемесі қолданыстағы заңнамаға сәйкес осы қаулыдан туындайтын қажетті шараларды қабылдасын.</w:t>
      </w:r>
    </w:p>
    <w:p>
      <w:pPr>
        <w:spacing w:after="0"/>
        <w:ind w:left="0"/>
        <w:jc w:val="both"/>
      </w:pPr>
      <w:r>
        <w:rPr>
          <w:rFonts w:ascii="Times New Roman"/>
          <w:b w:val="false"/>
          <w:i w:val="false"/>
          <w:color w:val="000000"/>
          <w:sz w:val="28"/>
        </w:rPr>
        <w:t>
      4. Осы қаулының орындалуын бақылау қала әкімі аппаратының басшысы Е. Б. Иманзаиповқа жүктелсін.</w:t>
      </w:r>
    </w:p>
    <w:p>
      <w:pPr>
        <w:spacing w:after="0"/>
        <w:ind w:left="0"/>
        <w:jc w:val="both"/>
      </w:pPr>
      <w:r>
        <w:rPr>
          <w:rFonts w:ascii="Times New Roman"/>
          <w:b w:val="false"/>
          <w:i w:val="false"/>
          <w:color w:val="000000"/>
          <w:sz w:val="28"/>
        </w:rPr>
        <w:t>
      5. Осы қаулы оның алғашқы ресми жарияланған күнінең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11 сәуірдегі</w:t>
            </w:r>
            <w:r>
              <w:br/>
            </w:r>
            <w:r>
              <w:rPr>
                <w:rFonts w:ascii="Times New Roman"/>
                <w:b w:val="false"/>
                <w:i w:val="false"/>
                <w:color w:val="000000"/>
                <w:sz w:val="20"/>
              </w:rPr>
              <w:t>№ 508/2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"Жетекші ауылы әкімінің аппараты" мемлекеттік мекемесі туралы Ереже</w:t>
      </w:r>
    </w:p>
    <w:bookmarkEnd w:id="3"/>
    <w:bookmarkStart w:name="z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"Жетекші ауылы әкімінің аппараты" (бұдан әрі - әкім аппараты) "Жетекші ауылы әкімінің аппараты"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xml:space="preserve">
      2.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 </w:t>
      </w:r>
    </w:p>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қазақ және орыс тілдерінде өз атауы бар Қазақстан Республикасының Мемлекеттік Елтаңбасы бейнеленген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 –құқықтық қатынастардың тарапы болуға құқығы бар.</w:t>
      </w:r>
    </w:p>
    <w:p>
      <w:pPr>
        <w:spacing w:after="0"/>
        <w:ind w:left="0"/>
        <w:jc w:val="both"/>
      </w:pPr>
      <w:r>
        <w:rPr>
          <w:rFonts w:ascii="Times New Roman"/>
          <w:b w:val="false"/>
          <w:i w:val="false"/>
          <w:color w:val="000000"/>
          <w:sz w:val="28"/>
        </w:rPr>
        <w:t>
       6. Әкім аппараты өз құзыреті мәселелері бойынша заңнамада белгіленген тәртіппен "Қазақстан Республикасындағы жергілікті мемлекеттік басқару және өзін-өзі басқару туралы" Қазақстан Республикасының Заңына сәйкес басшының бұйрықтарымен және басқа да актілермен ресімделетін шешімдер қабылдайды.</w:t>
      </w:r>
    </w:p>
    <w:p>
      <w:pPr>
        <w:spacing w:after="0"/>
        <w:ind w:left="0"/>
        <w:jc w:val="both"/>
      </w:pPr>
      <w:r>
        <w:rPr>
          <w:rFonts w:ascii="Times New Roman"/>
          <w:b w:val="false"/>
          <w:i w:val="false"/>
          <w:color w:val="000000"/>
          <w:sz w:val="28"/>
        </w:rPr>
        <w:t>
      7. Әкім аппаратының құрылымы мен штат санының лимитi Қазақстан Республикасының заңнамасына сәйкес бекітіледі.</w:t>
      </w:r>
    </w:p>
    <w:p>
      <w:pPr>
        <w:spacing w:after="0"/>
        <w:ind w:left="0"/>
        <w:jc w:val="both"/>
      </w:pPr>
      <w:r>
        <w:rPr>
          <w:rFonts w:ascii="Times New Roman"/>
          <w:b w:val="false"/>
          <w:i w:val="false"/>
          <w:color w:val="000000"/>
          <w:sz w:val="28"/>
        </w:rPr>
        <w:t>
      8. Әкім аппаратының орналасқан жері: Қазақстан Республикасы, 140019, Павлодар облысы, Павлодар қаласы, Жетекші ауылы, Мухтар Ауэзова көшесі,15.</w:t>
      </w:r>
    </w:p>
    <w:p>
      <w:pPr>
        <w:spacing w:after="0"/>
        <w:ind w:left="0"/>
        <w:jc w:val="both"/>
      </w:pPr>
      <w:r>
        <w:rPr>
          <w:rFonts w:ascii="Times New Roman"/>
          <w:b w:val="false"/>
          <w:i w:val="false"/>
          <w:color w:val="000000"/>
          <w:sz w:val="28"/>
        </w:rPr>
        <w:t>
      Әкім аппаратының мемлекеттік тілдегі толық атауы "Жетекші ауылы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села Жетекши".</w:t>
      </w:r>
    </w:p>
    <w:p>
      <w:pPr>
        <w:spacing w:after="0"/>
        <w:ind w:left="0"/>
        <w:jc w:val="both"/>
      </w:pPr>
      <w:r>
        <w:rPr>
          <w:rFonts w:ascii="Times New Roman"/>
          <w:b w:val="false"/>
          <w:i w:val="false"/>
          <w:color w:val="000000"/>
          <w:sz w:val="28"/>
        </w:rPr>
        <w:t>
      "Жетекші ауылы әкімінің аппараты" мемлекеттік мекемесінің жұмыс тәртібі:</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9. Әкім аппараты қызметiн каржыландыру Қазақстан Республикасының заңнамасына сәйкес жергiлiктi бюджеттен жүзеге асырылады.</w:t>
      </w:r>
    </w:p>
    <w:p>
      <w:pPr>
        <w:spacing w:after="0"/>
        <w:ind w:left="0"/>
        <w:jc w:val="both"/>
      </w:pPr>
      <w:r>
        <w:rPr>
          <w:rFonts w:ascii="Times New Roman"/>
          <w:b w:val="false"/>
          <w:i w:val="false"/>
          <w:color w:val="000000"/>
          <w:sz w:val="28"/>
        </w:rPr>
        <w:t>
      10. Әкім аппаратына әкім аппаратының өкілеттіктері болып табылатын міндеттерді орындау тұрғысында кәсiпкерлiк субъектiлерімен шарттық қатынастарға түсуге тыйым салынады.</w:t>
      </w:r>
    </w:p>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7" w:id="5"/>
    <w:p>
      <w:pPr>
        <w:spacing w:after="0"/>
        <w:ind w:left="0"/>
        <w:jc w:val="left"/>
      </w:pPr>
      <w:r>
        <w:rPr>
          <w:rFonts w:ascii="Times New Roman"/>
          <w:b/>
          <w:i w:val="false"/>
          <w:color w:val="000000"/>
        </w:rPr>
        <w:t xml:space="preserve"> 2. Мемлекеттік органның міндеттері мен өкілеттіктері</w:t>
      </w:r>
    </w:p>
    <w:bookmarkEnd w:id="5"/>
    <w:p>
      <w:pPr>
        <w:spacing w:after="0"/>
        <w:ind w:left="0"/>
        <w:jc w:val="both"/>
      </w:pPr>
      <w:r>
        <w:rPr>
          <w:rFonts w:ascii="Times New Roman"/>
          <w:b w:val="false"/>
          <w:i w:val="false"/>
          <w:color w:val="000000"/>
          <w:sz w:val="28"/>
        </w:rPr>
        <w:t>
      11. Міндеттері:</w:t>
      </w:r>
    </w:p>
    <w:p>
      <w:pPr>
        <w:spacing w:after="0"/>
        <w:ind w:left="0"/>
        <w:jc w:val="both"/>
      </w:pPr>
      <w:r>
        <w:rPr>
          <w:rFonts w:ascii="Times New Roman"/>
          <w:b w:val="false"/>
          <w:i w:val="false"/>
          <w:color w:val="000000"/>
          <w:sz w:val="28"/>
        </w:rPr>
        <w:t>
      әкім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аумақта мемлекеттік саясатты іске асыру өніндегі әкім қызметін қамтамасыз ету;</w:t>
      </w:r>
    </w:p>
    <w:p>
      <w:pPr>
        <w:spacing w:after="0"/>
        <w:ind w:left="0"/>
        <w:jc w:val="both"/>
      </w:pPr>
      <w:r>
        <w:rPr>
          <w:rFonts w:ascii="Times New Roman"/>
          <w:b w:val="false"/>
          <w:i w:val="false"/>
          <w:color w:val="000000"/>
          <w:sz w:val="28"/>
        </w:rPr>
        <w:t>
      басқа а мемлекеттік органдармен, ұйымдармен және азаматтармен әкімнің өзара іс-әрекеті.</w:t>
      </w:r>
    </w:p>
    <w:p>
      <w:pPr>
        <w:spacing w:after="0"/>
        <w:ind w:left="0"/>
        <w:jc w:val="both"/>
      </w:pPr>
      <w:r>
        <w:rPr>
          <w:rFonts w:ascii="Times New Roman"/>
          <w:b w:val="false"/>
          <w:i w:val="false"/>
          <w:color w:val="000000"/>
          <w:sz w:val="28"/>
        </w:rPr>
        <w:t>
      12. Өкілеттіктері:</w:t>
      </w:r>
    </w:p>
    <w:p>
      <w:pPr>
        <w:spacing w:after="0"/>
        <w:ind w:left="0"/>
        <w:jc w:val="both"/>
      </w:pPr>
      <w:r>
        <w:rPr>
          <w:rFonts w:ascii="Times New Roman"/>
          <w:b w:val="false"/>
          <w:i w:val="false"/>
          <w:color w:val="000000"/>
          <w:sz w:val="28"/>
        </w:rPr>
        <w:t>
      1) құқығы:</w:t>
      </w:r>
    </w:p>
    <w:p>
      <w:pPr>
        <w:spacing w:after="0"/>
        <w:ind w:left="0"/>
        <w:jc w:val="both"/>
      </w:pPr>
      <w:r>
        <w:rPr>
          <w:rFonts w:ascii="Times New Roman"/>
          <w:b w:val="false"/>
          <w:i w:val="false"/>
          <w:color w:val="000000"/>
          <w:sz w:val="28"/>
        </w:rPr>
        <w:t>
      1.1. әкім аппаратының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1.2.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1.3.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қызметкерлерді қабылдайды;</w:t>
      </w:r>
    </w:p>
    <w:p>
      <w:pPr>
        <w:spacing w:after="0"/>
        <w:ind w:left="0"/>
        <w:jc w:val="both"/>
      </w:pPr>
      <w:r>
        <w:rPr>
          <w:rFonts w:ascii="Times New Roman"/>
          <w:b w:val="false"/>
          <w:i w:val="false"/>
          <w:color w:val="000000"/>
          <w:sz w:val="28"/>
        </w:rPr>
        <w:t>
      1.4.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1.5. тұрғын үй қорын түгендеуді жүргізеді;</w:t>
      </w:r>
    </w:p>
    <w:p>
      <w:pPr>
        <w:spacing w:after="0"/>
        <w:ind w:left="0"/>
        <w:jc w:val="both"/>
      </w:pPr>
      <w:r>
        <w:rPr>
          <w:rFonts w:ascii="Times New Roman"/>
          <w:b w:val="false"/>
          <w:i w:val="false"/>
          <w:color w:val="000000"/>
          <w:sz w:val="28"/>
        </w:rPr>
        <w:t>
      1.6. Павлодар қаласы әкімімен және жергілікті қоғамдастық жиналысымен келісу бойынша ауылдық округінің авариялық тұрғын үйлерін бұзуды ұйымдастырады;</w:t>
      </w:r>
    </w:p>
    <w:p>
      <w:pPr>
        <w:spacing w:after="0"/>
        <w:ind w:left="0"/>
        <w:jc w:val="both"/>
      </w:pPr>
      <w:r>
        <w:rPr>
          <w:rFonts w:ascii="Times New Roman"/>
          <w:b w:val="false"/>
          <w:i w:val="false"/>
          <w:color w:val="000000"/>
          <w:sz w:val="28"/>
        </w:rPr>
        <w:t>
      1.7.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1.8. Қазақстан Республикасының Конституциясында, Қазақстан Республикасының заңдарында және өзге де нормативтік құқықтық актілерінде белгіленген, Қазақстан Республикасының Президенті, Қазақстан Республикасының Үкіметі, оған қатысты жоғары тұрған орталық мемлекеттік орган қабылдайтын өзге де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2.2.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2.3. Қазақстан Республикасының Конституциясында, Қазақстан Республикасының заңдарында және өзге де нормативтік құқықтық актілерінде белгіленген, Қазақстан Республикасының Президенті, Қазақстан Республикасының Үкіметі, оған қатысты жоғары тұрған орталық мемлекеттік орган қабылдайтын өзге де өкілеттіктерді жүзеге асырады.</w:t>
      </w:r>
    </w:p>
    <w:p>
      <w:pPr>
        <w:spacing w:after="0"/>
        <w:ind w:left="0"/>
        <w:jc w:val="both"/>
      </w:pPr>
      <w:r>
        <w:rPr>
          <w:rFonts w:ascii="Times New Roman"/>
          <w:b w:val="false"/>
          <w:i w:val="false"/>
          <w:color w:val="000000"/>
          <w:sz w:val="28"/>
        </w:rPr>
        <w:t>
      13. Функциялары:</w:t>
      </w:r>
    </w:p>
    <w:p>
      <w:pPr>
        <w:spacing w:after="0"/>
        <w:ind w:left="0"/>
        <w:jc w:val="both"/>
      </w:pPr>
      <w:r>
        <w:rPr>
          <w:rFonts w:ascii="Times New Roman"/>
          <w:b w:val="false"/>
          <w:i w:val="false"/>
          <w:color w:val="000000"/>
          <w:sz w:val="28"/>
        </w:rPr>
        <w:t>
      1) Әкім аппараты өз құзыреті шеңберінде: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округінің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ауылдың бюджетін жоспарлауды және атқаруды қамтамасыз етеді;</w:t>
      </w:r>
    </w:p>
    <w:p>
      <w:pPr>
        <w:spacing w:after="0"/>
        <w:ind w:left="0"/>
        <w:jc w:val="both"/>
      </w:pPr>
      <w:r>
        <w:rPr>
          <w:rFonts w:ascii="Times New Roman"/>
          <w:b w:val="false"/>
          <w:i w:val="false"/>
          <w:color w:val="000000"/>
          <w:sz w:val="28"/>
        </w:rPr>
        <w:t>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жергілікті қоғамдастықтың жиналысына және Павлодар қаласының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құқығын (жергілікті өзін-өзі басқарудың коммуналдық меншігі)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келісім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жеке және заңды тұлғалардың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бюджетке тиесілі салым және басқа да міндетті төлемдерді жинақтауға жәрдемдеседі;</w:t>
      </w:r>
    </w:p>
    <w:p>
      <w:pPr>
        <w:spacing w:after="0"/>
        <w:ind w:left="0"/>
        <w:jc w:val="both"/>
      </w:pPr>
      <w:r>
        <w:rPr>
          <w:rFonts w:ascii="Times New Roman"/>
          <w:b w:val="false"/>
          <w:i w:val="false"/>
          <w:color w:val="000000"/>
          <w:sz w:val="28"/>
        </w:rPr>
        <w:t>
      азаматтардың және заңды тұлғалардың Қазақстан Республикасының Конституциясын, заңдарын, Қазақстан Республикасы Президентінің және Үкіметінің актілерін, орталық және жергілікті мемлекеттік органдардың нормативті құқықтық актілерін орындауға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ауылдық округтің мемлекеттік тұрғын үй қорының,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шаруа қожалығын ұйымдастыруға, кәсіпкерлік қызметті дамытуға жәрдемдеседі;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Қазақстан Республикасы заңнамасында белгіленген тәртіппен нотариалдық әрекеттерді жасауды ұйымдастырады;</w:t>
      </w:r>
    </w:p>
    <w:p>
      <w:pPr>
        <w:spacing w:after="0"/>
        <w:ind w:left="0"/>
        <w:jc w:val="both"/>
      </w:pPr>
      <w:r>
        <w:rPr>
          <w:rFonts w:ascii="Times New Roman"/>
          <w:b w:val="false"/>
          <w:i w:val="false"/>
          <w:color w:val="000000"/>
          <w:sz w:val="28"/>
        </w:rPr>
        <w:t>
      тарихи және мәдени мұраны сақтау жұмыстарын ұйымдастырады;</w:t>
      </w:r>
    </w:p>
    <w:p>
      <w:pPr>
        <w:spacing w:after="0"/>
        <w:ind w:left="0"/>
        <w:jc w:val="both"/>
      </w:pP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мүгедектерге көмек көрсетуді ұйымдастырады;</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спорт мекемелерін материалдық-техникалық қамтамасыз етуді қолдайды және жәрдем көрсетеді;</w:t>
      </w:r>
    </w:p>
    <w:p>
      <w:pPr>
        <w:spacing w:after="0"/>
        <w:ind w:left="0"/>
        <w:jc w:val="both"/>
      </w:pPr>
      <w:r>
        <w:rPr>
          <w:rFonts w:ascii="Times New Roman"/>
          <w:b w:val="false"/>
          <w:i w:val="false"/>
          <w:color w:val="000000"/>
          <w:sz w:val="28"/>
        </w:rPr>
        <w:t>
      тұрғылықты жерлері бойынша жеке тұлғалардың және тиісті әкімшілік-аумақтық бірлік аумағындағы көпшілік демалатын орындарында дене шынықтыру мен спортты дамыту үшін жағдай жасайды;</w:t>
      </w:r>
    </w:p>
    <w:p>
      <w:pPr>
        <w:spacing w:after="0"/>
        <w:ind w:left="0"/>
        <w:jc w:val="both"/>
      </w:pPr>
      <w:r>
        <w:rPr>
          <w:rFonts w:ascii="Times New Roman"/>
          <w:b w:val="false"/>
          <w:i w:val="false"/>
          <w:color w:val="000000"/>
          <w:sz w:val="28"/>
        </w:rPr>
        <w:t>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қылмыстық-атқару инспекцияларының пробация қызметінің есебінде тұрған адамдардың жұмысқа орналасуына қамтамасыз етеді және өзге де әлеуметтік-құқықтық көмекті көрсетеді;</w:t>
      </w:r>
    </w:p>
    <w:p>
      <w:pPr>
        <w:spacing w:after="0"/>
        <w:ind w:left="0"/>
        <w:jc w:val="both"/>
      </w:pPr>
      <w:r>
        <w:rPr>
          <w:rFonts w:ascii="Times New Roman"/>
          <w:b w:val="false"/>
          <w:i w:val="false"/>
          <w:color w:val="000000"/>
          <w:sz w:val="28"/>
        </w:rPr>
        <w:t>
      жұмыспен қамту органдары жоқ жерлерде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"Алтын алқа" алқасымен наградталған аналарға тұрғын үй бөлуге жәрдемдеседі;</w:t>
      </w:r>
    </w:p>
    <w:p>
      <w:pPr>
        <w:spacing w:after="0"/>
        <w:ind w:left="0"/>
        <w:jc w:val="both"/>
      </w:pPr>
      <w:r>
        <w:rPr>
          <w:rFonts w:ascii="Times New Roman"/>
          <w:b w:val="false"/>
          <w:i w:val="false"/>
          <w:color w:val="000000"/>
          <w:sz w:val="28"/>
        </w:rPr>
        <w:t>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қоғамдық көлiк қозғалысын ұйымдастырады;</w:t>
      </w:r>
    </w:p>
    <w:p>
      <w:pPr>
        <w:spacing w:after="0"/>
        <w:ind w:left="0"/>
        <w:jc w:val="both"/>
      </w:pPr>
      <w:r>
        <w:rPr>
          <w:rFonts w:ascii="Times New Roman"/>
          <w:b w:val="false"/>
          <w:i w:val="false"/>
          <w:color w:val="000000"/>
          <w:sz w:val="28"/>
        </w:rPr>
        <w:t>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мектеп жасына дейінгі және мектеп жасындағы балаларды есепке алуды ұйымдастырады;</w:t>
      </w:r>
    </w:p>
    <w:p>
      <w:pPr>
        <w:spacing w:after="0"/>
        <w:ind w:left="0"/>
        <w:jc w:val="both"/>
      </w:pPr>
      <w:r>
        <w:rPr>
          <w:rFonts w:ascii="Times New Roman"/>
          <w:b w:val="false"/>
          <w:i w:val="false"/>
          <w:color w:val="000000"/>
          <w:sz w:val="28"/>
        </w:rPr>
        <w:t>
      тірек мектептердің (ресурс орталықтарының) жұмыс істеуін қамтамасыз етеді;</w:t>
      </w:r>
    </w:p>
    <w:p>
      <w:pPr>
        <w:spacing w:after="0"/>
        <w:ind w:left="0"/>
        <w:jc w:val="both"/>
      </w:pPr>
      <w:r>
        <w:rPr>
          <w:rFonts w:ascii="Times New Roman"/>
          <w:b w:val="false"/>
          <w:i w:val="false"/>
          <w:color w:val="000000"/>
          <w:sz w:val="28"/>
        </w:rPr>
        <w:t>
      білім алушыларды таяудағы мектепке дейін және кері қарай тегін тасымалдауды ұйымдастыруға жәрдемдеседі;</w:t>
      </w:r>
    </w:p>
    <w:p>
      <w:pPr>
        <w:spacing w:after="0"/>
        <w:ind w:left="0"/>
        <w:jc w:val="both"/>
      </w:pPr>
      <w:r>
        <w:rPr>
          <w:rFonts w:ascii="Times New Roman"/>
          <w:b w:val="false"/>
          <w:i w:val="false"/>
          <w:color w:val="000000"/>
          <w:sz w:val="28"/>
        </w:rPr>
        <w:t>
      жергiлiктi өзiн-өзi басқару органдарымен өзара iс-қимыл жасайды;</w:t>
      </w:r>
    </w:p>
    <w:p>
      <w:pPr>
        <w:spacing w:after="0"/>
        <w:ind w:left="0"/>
        <w:jc w:val="both"/>
      </w:pPr>
      <w:r>
        <w:rPr>
          <w:rFonts w:ascii="Times New Roman"/>
          <w:b w:val="false"/>
          <w:i w:val="false"/>
          <w:color w:val="000000"/>
          <w:sz w:val="28"/>
        </w:rPr>
        <w:t>
      статистикалық және шаруашылық бойынша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қала мәслихаты сессиясының жұмысына қатысады;</w:t>
      </w:r>
    </w:p>
    <w:p>
      <w:pPr>
        <w:spacing w:after="0"/>
        <w:ind w:left="0"/>
        <w:jc w:val="both"/>
      </w:pPr>
      <w:r>
        <w:rPr>
          <w:rFonts w:ascii="Times New Roman"/>
          <w:b w:val="false"/>
          <w:i w:val="false"/>
          <w:color w:val="000000"/>
          <w:sz w:val="28"/>
        </w:rPr>
        <w:t>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кәсіпқой емес медиаторлардың тізілімін жүргізеді;</w:t>
      </w:r>
    </w:p>
    <w:p>
      <w:pPr>
        <w:spacing w:after="0"/>
        <w:ind w:left="0"/>
        <w:jc w:val="both"/>
      </w:pPr>
      <w:r>
        <w:rPr>
          <w:rFonts w:ascii="Times New Roman"/>
          <w:b w:val="false"/>
          <w:i w:val="false"/>
          <w:color w:val="000000"/>
          <w:sz w:val="28"/>
        </w:rPr>
        <w:t>
      елді мекен жерлерінде жануарлардың жайылымы үшін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Қазақстан Республикасының Үкіметі белгілеген тәртіппен ауыл шаруашылығы жануарларын бiрдейлендiруді жүргізуге қатысады;</w:t>
      </w:r>
    </w:p>
    <w:p>
      <w:pPr>
        <w:spacing w:after="0"/>
        <w:ind w:left="0"/>
        <w:jc w:val="both"/>
      </w:pPr>
      <w:r>
        <w:rPr>
          <w:rFonts w:ascii="Times New Roman"/>
          <w:b w:val="false"/>
          <w:i w:val="false"/>
          <w:color w:val="000000"/>
          <w:sz w:val="28"/>
        </w:rPr>
        <w:t>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p>
    <w:p>
      <w:pPr>
        <w:spacing w:after="0"/>
        <w:ind w:left="0"/>
        <w:jc w:val="both"/>
      </w:pPr>
      <w:r>
        <w:rPr>
          <w:rFonts w:ascii="Times New Roman"/>
          <w:b w:val="false"/>
          <w:i w:val="false"/>
          <w:color w:val="000000"/>
          <w:sz w:val="28"/>
        </w:rPr>
        <w:t>
      агро өнеркәсiптiк кешен мен ауылдық аумақтар саласында жедел ақпарат жинауды жүзеге асырады және оны ауданның (әкiмдiкке) жергiлiктi атқарушы органына (облыстық маңыздағы қалалар) береді;</w:t>
      </w:r>
    </w:p>
    <w:p>
      <w:pPr>
        <w:spacing w:after="0"/>
        <w:ind w:left="0"/>
        <w:jc w:val="both"/>
      </w:pPr>
      <w:r>
        <w:rPr>
          <w:rFonts w:ascii="Times New Roman"/>
          <w:b w:val="false"/>
          <w:i w:val="false"/>
          <w:color w:val="000000"/>
          <w:sz w:val="28"/>
        </w:rPr>
        <w:t>
       ауыл шаруашылығы санағын жүргiзуге қатысады;</w:t>
      </w:r>
    </w:p>
    <w:p>
      <w:pPr>
        <w:spacing w:after="0"/>
        <w:ind w:left="0"/>
        <w:jc w:val="both"/>
      </w:pPr>
      <w:r>
        <w:rPr>
          <w:rFonts w:ascii="Times New Roman"/>
          <w:b w:val="false"/>
          <w:i w:val="false"/>
          <w:color w:val="000000"/>
          <w:sz w:val="28"/>
        </w:rPr>
        <w:t>
      "Агроөнеркәсіп кешеніндегі үздік кәсіп иесі" конкурсын өткізеді;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жеке меншікке және жер пайдалануға Қазақстан Республикасының қолданыстағы заңнамасында көзделген жағдайларды қоспағанда жер телімдерін береді;</w:t>
      </w:r>
    </w:p>
    <w:p>
      <w:pPr>
        <w:spacing w:after="0"/>
        <w:ind w:left="0"/>
        <w:jc w:val="both"/>
      </w:pPr>
      <w:r>
        <w:rPr>
          <w:rFonts w:ascii="Times New Roman"/>
          <w:b w:val="false"/>
          <w:i w:val="false"/>
          <w:color w:val="000000"/>
          <w:sz w:val="28"/>
        </w:rPr>
        <w:t>
      көпшілік сервитуттарды орнатады;</w:t>
      </w:r>
    </w:p>
    <w:p>
      <w:pPr>
        <w:spacing w:after="0"/>
        <w:ind w:left="0"/>
        <w:jc w:val="both"/>
      </w:pPr>
      <w:r>
        <w:rPr>
          <w:rFonts w:ascii="Times New Roman"/>
          <w:b w:val="false"/>
          <w:i w:val="false"/>
          <w:color w:val="000000"/>
          <w:sz w:val="28"/>
        </w:rPr>
        <w:t>
      жер телімдерін алып қою, соның ішінде мемлекет мұқтажы үшін алып қою мәселелерi жөнiнде аудандық (қалалық) әкiмдiкке ұсыныстар енгізеді;</w:t>
      </w:r>
    </w:p>
    <w:p>
      <w:pPr>
        <w:spacing w:after="0"/>
        <w:ind w:left="0"/>
        <w:jc w:val="both"/>
      </w:pPr>
      <w:r>
        <w:rPr>
          <w:rFonts w:ascii="Times New Roman"/>
          <w:b w:val="false"/>
          <w:i w:val="false"/>
          <w:color w:val="000000"/>
          <w:sz w:val="28"/>
        </w:rPr>
        <w:t>
      жерді пайдалану мен қорғауға мемлекеттік бақылауды жүзеге асырады;</w:t>
      </w:r>
    </w:p>
    <w:p>
      <w:pPr>
        <w:spacing w:after="0"/>
        <w:ind w:left="0"/>
        <w:jc w:val="both"/>
      </w:pPr>
      <w:r>
        <w:rPr>
          <w:rFonts w:ascii="Times New Roman"/>
          <w:b w:val="false"/>
          <w:i w:val="false"/>
          <w:color w:val="000000"/>
          <w:sz w:val="28"/>
        </w:rPr>
        <w:t>
      Мемлекеттік корпорацияға жер теліміне құқық ауыртпалығын белгілеуге және тоқтатуға нұсқама жібереді;</w:t>
      </w:r>
    </w:p>
    <w:p>
      <w:pPr>
        <w:spacing w:after="0"/>
        <w:ind w:left="0"/>
        <w:jc w:val="both"/>
      </w:pPr>
      <w:r>
        <w:rPr>
          <w:rFonts w:ascii="Times New Roman"/>
          <w:b w:val="false"/>
          <w:i w:val="false"/>
          <w:color w:val="000000"/>
          <w:sz w:val="28"/>
        </w:rPr>
        <w:t>
      жерді пайдалану мен қорғауға мемлекеттік бақылауды жүзеге асырады;</w:t>
      </w:r>
    </w:p>
    <w:p>
      <w:pPr>
        <w:spacing w:after="0"/>
        <w:ind w:left="0"/>
        <w:jc w:val="both"/>
      </w:pPr>
      <w:r>
        <w:rPr>
          <w:rFonts w:ascii="Times New Roman"/>
          <w:b w:val="false"/>
          <w:i w:val="false"/>
          <w:color w:val="000000"/>
          <w:sz w:val="28"/>
        </w:rPr>
        <w:t>
      жерді пайдалану мен қорғауды бақылау жөніндегі тиісті уәкілетті органға заңды күшіне енген сот шешімі негізінде жер учаскелері мәжбүрлеп алып қойылған тұлғалар туралы ақпаратты ұсынады;</w:t>
      </w:r>
    </w:p>
    <w:p>
      <w:pPr>
        <w:spacing w:after="0"/>
        <w:ind w:left="0"/>
        <w:jc w:val="both"/>
      </w:pPr>
      <w:r>
        <w:rPr>
          <w:rFonts w:ascii="Times New Roman"/>
          <w:b w:val="false"/>
          <w:i w:val="false"/>
          <w:color w:val="000000"/>
          <w:sz w:val="28"/>
        </w:rPr>
        <w:t>
      аудандық өкiлдi және атқарушы органдарға осы елдi мекендердi кенттер, ауылдар категорияларына жатқызу туралы, оларды тарату және қайта құру туралы ұсыныстар енгiзедi;</w:t>
      </w:r>
    </w:p>
    <w:p>
      <w:pPr>
        <w:spacing w:after="0"/>
        <w:ind w:left="0"/>
        <w:jc w:val="both"/>
      </w:pPr>
      <w:r>
        <w:rPr>
          <w:rFonts w:ascii="Times New Roman"/>
          <w:b w:val="false"/>
          <w:i w:val="false"/>
          <w:color w:val="000000"/>
          <w:sz w:val="28"/>
        </w:rPr>
        <w:t>
      тиiстi елдi мекен халқының пiкiрiн ескере отырып, аудандық өкiлдi және атқарушы органдарға кенттерге, ауылдық округтерге, ауылдарға ат қою және олардың атын өзгерту туралы ұсыныстар енгiзедi;</w:t>
      </w:r>
    </w:p>
    <w:p>
      <w:pPr>
        <w:spacing w:after="0"/>
        <w:ind w:left="0"/>
        <w:jc w:val="both"/>
      </w:pPr>
      <w:r>
        <w:rPr>
          <w:rFonts w:ascii="Times New Roman"/>
          <w:b w:val="false"/>
          <w:i w:val="false"/>
          <w:color w:val="000000"/>
          <w:sz w:val="28"/>
        </w:rPr>
        <w:t>
      тиiстi аумақ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аудандық өкiлдi және атқарушы органдарға кенттердiң, ауылдық округтердiң, ауылдардың шекараларын белгiлеу және өзгерту туралы ұсыныстар енгiзедi;</w:t>
      </w:r>
    </w:p>
    <w:p>
      <w:pPr>
        <w:spacing w:after="0"/>
        <w:ind w:left="0"/>
        <w:jc w:val="both"/>
      </w:pPr>
      <w:r>
        <w:rPr>
          <w:rFonts w:ascii="Times New Roman"/>
          <w:b w:val="false"/>
          <w:i w:val="false"/>
          <w:color w:val="000000"/>
          <w:sz w:val="28"/>
        </w:rPr>
        <w:t>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кондоминиум объектілерін басқару органдарымен, тұрғын және тұрғын емес ғимараттардың меншік иелерімен олардың абоненттік пошта жәшіктерін қамтамасыз етуі және оларды тиісінше пайдалану жөнінде жұмыс жүргізеді;</w:t>
      </w:r>
    </w:p>
    <w:p>
      <w:pPr>
        <w:spacing w:after="0"/>
        <w:ind w:left="0"/>
        <w:jc w:val="both"/>
      </w:pPr>
      <w:r>
        <w:rPr>
          <w:rFonts w:ascii="Times New Roman"/>
          <w:b w:val="false"/>
          <w:i w:val="false"/>
          <w:color w:val="000000"/>
          <w:sz w:val="28"/>
        </w:rPr>
        <w:t>
      Қазақстан Республикасының заңнамасымен белгіленген тәртіпте электронды форматта көрсетілетін мемлекеттік қызметтерді көрсету сапасына бағалау жүргізу үшін ақпарат саласында уәкілетті органға ақпарат беруді қамтамасыз етеді;</w:t>
      </w:r>
    </w:p>
    <w:p>
      <w:pPr>
        <w:spacing w:after="0"/>
        <w:ind w:left="0"/>
        <w:jc w:val="both"/>
      </w:pPr>
      <w:r>
        <w:rPr>
          <w:rFonts w:ascii="Times New Roman"/>
          <w:b w:val="false"/>
          <w:i w:val="false"/>
          <w:color w:val="000000"/>
          <w:sz w:val="28"/>
        </w:rPr>
        <w:t>
      Қазақстан Республикасының Конституциясында, Қазақстан Республикасының заңдарында және өзге де нормативтік құқықтық актілерінде белгіленген, Қазақстан Республикасының Президенті, Қазақстан Республикасының Үкіметі, оған қатысты жоғары тұрған орталық мемлекеттік орган қабылдайтын өзге де өкілеттіктерді жүзеге асырады.</w:t>
      </w:r>
    </w:p>
    <w:p>
      <w:pPr>
        <w:spacing w:after="0"/>
        <w:ind w:left="0"/>
        <w:jc w:val="both"/>
      </w:pPr>
      <w:r>
        <w:rPr>
          <w:rFonts w:ascii="Times New Roman"/>
          <w:b w:val="false"/>
          <w:i w:val="false"/>
          <w:color w:val="000000"/>
          <w:sz w:val="28"/>
        </w:rPr>
        <w:t>
      2)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Павлодар қаласы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мемлекеттік органдар мен өзге ұйымдардың лауазымды адамдарынан қажетті ақпаратты, құжаттарды және өзге де материалдарды сұратуға және алуға;</w:t>
      </w:r>
    </w:p>
    <w:p>
      <w:pPr>
        <w:spacing w:after="0"/>
        <w:ind w:left="0"/>
        <w:jc w:val="both"/>
      </w:pPr>
      <w:r>
        <w:rPr>
          <w:rFonts w:ascii="Times New Roman"/>
          <w:b w:val="false"/>
          <w:i w:val="false"/>
          <w:color w:val="000000"/>
          <w:sz w:val="28"/>
        </w:rPr>
        <w:t>
      әкімшілік құқық бұзушылықтар туралы істерді қарастыруға және әкімшілік жаза салуға;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Конституциясында, Қазақстан Республикасының заңдарында және өзге де нормативтік құқықтық актілерінде белгіленген, Қазақстан Республикасының Президенті, Қазақстан Республикасының Үкіметі, оған қатысты жоғары тұрған орталық мемлекеттік орган қабылдайтын өзге де өкілеттіктерді жүзеге асырады.</w:t>
      </w:r>
    </w:p>
    <w:bookmarkStart w:name="z8" w:id="6"/>
    <w:p>
      <w:pPr>
        <w:spacing w:after="0"/>
        <w:ind w:left="0"/>
        <w:jc w:val="left"/>
      </w:pPr>
      <w:r>
        <w:rPr>
          <w:rFonts w:ascii="Times New Roman"/>
          <w:b/>
          <w:i w:val="false"/>
          <w:color w:val="000000"/>
        </w:rPr>
        <w:t xml:space="preserve"> 3. Ауыл әкімінің мәртебесі, өкілеттіктері</w:t>
      </w:r>
    </w:p>
    <w:bookmarkEnd w:id="6"/>
    <w:p>
      <w:pPr>
        <w:spacing w:after="0"/>
        <w:ind w:left="0"/>
        <w:jc w:val="both"/>
      </w:pPr>
      <w:r>
        <w:rPr>
          <w:rFonts w:ascii="Times New Roman"/>
          <w:b w:val="false"/>
          <w:i w:val="false"/>
          <w:color w:val="000000"/>
          <w:sz w:val="28"/>
        </w:rPr>
        <w:t>
      14. Әкім аппаратының басшылығын әкім аппаратына жүктелген міндеттердің орындалуына және олармен өзінің өкілеттерінің жүзеге асырылуына дербес жауапкершіліккте болатын ауылдық округ әкімі басқарады.</w:t>
      </w:r>
    </w:p>
    <w:p>
      <w:pPr>
        <w:spacing w:after="0"/>
        <w:ind w:left="0"/>
        <w:jc w:val="both"/>
      </w:pPr>
      <w:r>
        <w:rPr>
          <w:rFonts w:ascii="Times New Roman"/>
          <w:b w:val="false"/>
          <w:i w:val="false"/>
          <w:color w:val="000000"/>
          <w:sz w:val="28"/>
        </w:rPr>
        <w:t>
      15. Ауыл әкімінің өкілеттігі:</w:t>
      </w:r>
    </w:p>
    <w:p>
      <w:pPr>
        <w:spacing w:after="0"/>
        <w:ind w:left="0"/>
        <w:jc w:val="both"/>
      </w:pPr>
      <w:r>
        <w:rPr>
          <w:rFonts w:ascii="Times New Roman"/>
          <w:b w:val="false"/>
          <w:i w:val="false"/>
          <w:color w:val="000000"/>
          <w:sz w:val="28"/>
        </w:rPr>
        <w:t>
      1) лауазымды тұлға болып табылады және мемлекеттік органдармен, ұйымдармен және азаматтармен өзара қарым-қатынастарда әкім аппараты мемлекеттік мекемесі атынан сенімхатсыз сөйлейді;</w:t>
      </w:r>
    </w:p>
    <w:p>
      <w:pPr>
        <w:spacing w:after="0"/>
        <w:ind w:left="0"/>
        <w:jc w:val="both"/>
      </w:pPr>
      <w:r>
        <w:rPr>
          <w:rFonts w:ascii="Times New Roman"/>
          <w:b w:val="false"/>
          <w:i w:val="false"/>
          <w:color w:val="000000"/>
          <w:sz w:val="28"/>
        </w:rPr>
        <w:t>
      2) азаматтардың үндеулерін, өтініштерін, шағымдарын қарайды, азамттардың құқықтары мен бостандықтарын қорғау шараларын қабылдайды;</w:t>
      </w:r>
    </w:p>
    <w:p>
      <w:pPr>
        <w:spacing w:after="0"/>
        <w:ind w:left="0"/>
        <w:jc w:val="both"/>
      </w:pPr>
      <w:r>
        <w:rPr>
          <w:rFonts w:ascii="Times New Roman"/>
          <w:b w:val="false"/>
          <w:i w:val="false"/>
          <w:color w:val="000000"/>
          <w:sz w:val="28"/>
        </w:rPr>
        <w:t>
      3) әкім аппаратының жұмысын ұйымдастырады, оның қызметін басшылықты жүзеге асырады;</w:t>
      </w:r>
    </w:p>
    <w:p>
      <w:pPr>
        <w:spacing w:after="0"/>
        <w:ind w:left="0"/>
        <w:jc w:val="both"/>
      </w:pPr>
      <w:r>
        <w:rPr>
          <w:rFonts w:ascii="Times New Roman"/>
          <w:b w:val="false"/>
          <w:i w:val="false"/>
          <w:color w:val="000000"/>
          <w:sz w:val="28"/>
        </w:rPr>
        <w:t>
      4)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5) жергілікті мемлекеттік басқару және өзін-өзі басқару туралы Қазақстан Республикасының заңнамасында көзделген бюджетін қаражатын үнемдеу және (немесе) түсімдер есебінен еңбек келісім шарты қызметкерлерді қабылдайды;</w:t>
      </w:r>
    </w:p>
    <w:p>
      <w:pPr>
        <w:spacing w:after="0"/>
        <w:ind w:left="0"/>
        <w:jc w:val="both"/>
      </w:pPr>
      <w:r>
        <w:rPr>
          <w:rFonts w:ascii="Times New Roman"/>
          <w:b w:val="false"/>
          <w:i w:val="false"/>
          <w:color w:val="000000"/>
          <w:sz w:val="28"/>
        </w:rPr>
        <w:t>
      6) Қазақстан Республикасының бюджет заңнамасына сәйкес мемлекеттік мекемелердің тауарларды (тауарлар, қызметтер) сатуынан олардың иелігінде қалған ақшаның түсімдері мен шығыстардың жиынтық жоспарын жасайды және бекітеді;</w:t>
      </w:r>
    </w:p>
    <w:p>
      <w:pPr>
        <w:spacing w:after="0"/>
        <w:ind w:left="0"/>
        <w:jc w:val="both"/>
      </w:pPr>
      <w:r>
        <w:rPr>
          <w:rFonts w:ascii="Times New Roman"/>
          <w:b w:val="false"/>
          <w:i w:val="false"/>
          <w:color w:val="000000"/>
          <w:sz w:val="28"/>
        </w:rPr>
        <w:t>
      7) Әкім аппараты қызметкерлерінің мемлекеттік қызметшілердің әдеп нормаларын сақтауын қамтамасыз етеді.</w:t>
      </w:r>
    </w:p>
    <w:p>
      <w:pPr>
        <w:spacing w:after="0"/>
        <w:ind w:left="0"/>
        <w:jc w:val="both"/>
      </w:pPr>
      <w:r>
        <w:rPr>
          <w:rFonts w:ascii="Times New Roman"/>
          <w:b w:val="false"/>
          <w:i w:val="false"/>
          <w:color w:val="000000"/>
          <w:sz w:val="28"/>
        </w:rPr>
        <w:t>
      Ауыл әкімінің өкілеттігін Қазақстан Республикасының қолданыстағы заңнамасына сәйкес оның болмаған кезеңінде оны алмастыратын тұлға жүзеге асырады.</w:t>
      </w:r>
    </w:p>
    <w:bookmarkStart w:name="z9" w:id="7"/>
    <w:p>
      <w:pPr>
        <w:spacing w:after="0"/>
        <w:ind w:left="0"/>
        <w:jc w:val="left"/>
      </w:pPr>
      <w:r>
        <w:rPr>
          <w:rFonts w:ascii="Times New Roman"/>
          <w:b/>
          <w:i w:val="false"/>
          <w:color w:val="000000"/>
        </w:rPr>
        <w:t xml:space="preserve"> 4. Ауыл әкімі аппаратының мүлкі</w:t>
      </w:r>
    </w:p>
    <w:bookmarkEnd w:id="7"/>
    <w:p>
      <w:pPr>
        <w:spacing w:after="0"/>
        <w:ind w:left="0"/>
        <w:jc w:val="both"/>
      </w:pPr>
      <w:r>
        <w:rPr>
          <w:rFonts w:ascii="Times New Roman"/>
          <w:b w:val="false"/>
          <w:i w:val="false"/>
          <w:color w:val="000000"/>
          <w:sz w:val="28"/>
        </w:rPr>
        <w:t>
      16. Әкім аппаратының заңнамада көзделген жағдайларда жедел басқару құқығында оқшауландырылған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17. Әкім аппаратына бекітілген мүлік ауылдық округтің коммуналдық меншігіне жатады.</w:t>
      </w:r>
    </w:p>
    <w:p>
      <w:pPr>
        <w:spacing w:after="0"/>
        <w:ind w:left="0"/>
        <w:jc w:val="both"/>
      </w:pPr>
      <w:r>
        <w:rPr>
          <w:rFonts w:ascii="Times New Roman"/>
          <w:b w:val="false"/>
          <w:i w:val="false"/>
          <w:color w:val="000000"/>
          <w:sz w:val="28"/>
        </w:rPr>
        <w:t>
      18.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Мемлекеттік органды қайта ұйымдастыру және тарату</w:t>
      </w:r>
    </w:p>
    <w:p>
      <w:pPr>
        <w:spacing w:after="0"/>
        <w:ind w:left="0"/>
        <w:jc w:val="both"/>
      </w:pPr>
      <w:r>
        <w:rPr>
          <w:rFonts w:ascii="Times New Roman"/>
          <w:b w:val="false"/>
          <w:i w:val="false"/>
          <w:color w:val="000000"/>
          <w:sz w:val="28"/>
        </w:rPr>
        <w:t>
      19. Әкім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both"/>
      </w:pPr>
      <w:r>
        <w:rPr>
          <w:rFonts w:ascii="Times New Roman"/>
          <w:b w:val="false"/>
          <w:i w:val="false"/>
          <w:color w:val="000000"/>
          <w:sz w:val="28"/>
        </w:rPr>
        <w:t>
      20. Ауыл әкімі аппаратының қарамағындағы мынадай ұйымдары бар:</w:t>
      </w:r>
    </w:p>
    <w:p>
      <w:pPr>
        <w:spacing w:after="0"/>
        <w:ind w:left="0"/>
        <w:jc w:val="both"/>
      </w:pPr>
      <w:r>
        <w:rPr>
          <w:rFonts w:ascii="Times New Roman"/>
          <w:b w:val="false"/>
          <w:i w:val="false"/>
          <w:color w:val="000000"/>
          <w:sz w:val="28"/>
        </w:rPr>
        <w:t>
      1) Жетекші ауылы әкімінің аппараты "Жетекші ауылы Шәмші Қалдаяқов атындағы мәдениет үйі" мемлекеттік коммуналдық қазыналық кәсіпорны;</w:t>
      </w:r>
    </w:p>
    <w:p>
      <w:pPr>
        <w:spacing w:after="0"/>
        <w:ind w:left="0"/>
        <w:jc w:val="both"/>
      </w:pPr>
      <w:r>
        <w:rPr>
          <w:rFonts w:ascii="Times New Roman"/>
          <w:b w:val="false"/>
          <w:i w:val="false"/>
          <w:color w:val="000000"/>
          <w:sz w:val="28"/>
        </w:rPr>
        <w:t>
      2) Жетекші ауылы әкімі аппаратының "Жетекші ауылының "AQ JúREK" дене шынықтыру – сауықтыру кешені"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Павлодар облысы Павлодар қаласы әкімдігінің 12.03.2026 </w:t>
      </w:r>
      <w:r>
        <w:rPr>
          <w:rFonts w:ascii="Times New Roman"/>
          <w:b w:val="false"/>
          <w:i w:val="false"/>
          <w:color w:val="000000"/>
          <w:sz w:val="28"/>
        </w:rPr>
        <w:t>№ 447/1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"11" сәуірден</w:t>
            </w:r>
            <w:r>
              <w:br/>
            </w:r>
            <w:r>
              <w:rPr>
                <w:rFonts w:ascii="Times New Roman"/>
                <w:b w:val="false"/>
                <w:i w:val="false"/>
                <w:color w:val="000000"/>
                <w:sz w:val="20"/>
              </w:rPr>
              <w:t>№ 508/2 қаулысына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Павлодар қаласы әкімдігінің күші жойылған кейбір қаулыларының тізбесі</w:t>
      </w:r>
    </w:p>
    <w:bookmarkEnd w:id="8"/>
    <w:p>
      <w:pPr>
        <w:spacing w:after="0"/>
        <w:ind w:left="0"/>
        <w:jc w:val="both"/>
      </w:pPr>
      <w:r>
        <w:rPr>
          <w:rFonts w:ascii="Times New Roman"/>
          <w:b w:val="false"/>
          <w:i w:val="false"/>
          <w:color w:val="000000"/>
          <w:sz w:val="28"/>
        </w:rPr>
        <w:t>
      1) Павлодар қаласы әкімдігінің 2019 жылғы 10 қаңтардағы "Жетекші ауылы әкімінің аппараты" мемлекеттік мекемесі туралы Ережені бекіту туралы" № 19/1 қаулысы;</w:t>
      </w:r>
    </w:p>
    <w:p>
      <w:pPr>
        <w:spacing w:after="0"/>
        <w:ind w:left="0"/>
        <w:jc w:val="both"/>
      </w:pPr>
      <w:r>
        <w:rPr>
          <w:rFonts w:ascii="Times New Roman"/>
          <w:b w:val="false"/>
          <w:i w:val="false"/>
          <w:color w:val="000000"/>
          <w:sz w:val="28"/>
        </w:rPr>
        <w:t>
      2) Павлодар қаласы әкімдігінің 2021 жылғы 15 сәуірдегі "Жетекші ауылы әкімінің аппараты" мемлекеттік мекемесі туралы Ережені бекіту туралы" № 670/3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