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89bf" w14:textId="70f8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азық-түлік тауарларына жол берілетін шекті бөлшек сауда бағаларының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2022 жылғы 20 желтоқсандағы № 355/5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Ұлттық экономика министрінің міндетін атқарушының 2015 жылғы 30 наурыздағы № 282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әлеуметтік маңызы бар азық-түлік тауарларына рұқсат етілген шекті бөлшек сауда бағаларының мөлшерін белгілеу қағидаларының 8 тармағына сәйкес, әлеуметтік маңызы бар азық-түлік тауарларына рұқсат етілген шекті бөлшек сауда бағаларының мөлшерін бекіту жөніндегі облыстық комиссияның 2022 жылғы 21 қыркүйектегі № 6 ұсынымы негізінде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маңызы бар азық-түлік тауарларына рұқсат етілген шекті бөлшек сауда бағаларының мөлшері осы қаулының қосымшасына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Павлодар облысы әкімінің орынбасары М.О. Өтешовқе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азық-түлік тауарларына бөлшек сауда бағаларының шекті рұқсат етілген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Шекті рұқсат етілген бөлшек сауда бағаларының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килограмм үшін 65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күнтізбелік күн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