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03a2" w14:textId="96a0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ақпарат және қоғамдық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11 сәуірдегі № 94/1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2021 жылғы 1 қыркүйектегі "Мемлкеттік органдардың және олардың құрылымдық бөлімшелерінің қызметін ұймдастырудың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ақпарат және қоғамдық даму басқармасы" мемлекеттік мекемесі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ақпарат және қоғамдық даму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А.А. Құрмановаға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"____" __________</w:t>
            </w:r>
            <w:r>
              <w:br/>
            </w:r>
            <w:r>
              <w:rPr>
                <w:rFonts w:ascii="Times New Roman"/>
                <w:b w:val="false"/>
                <w:i w:val="false"/>
                <w:color w:val="000000"/>
                <w:sz w:val="20"/>
              </w:rPr>
              <w:t>№ ____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"Павлодар облысының ақпарат және қоғамдық даму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19.01.2026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облысының ақпарат және қоғамдық даму басқармасы" мемлекеттік мекемесі Павлодар облысының аумағында ақпарат, ішкі саясат, қоғамдық даму, мемлекеттік жастар саясатын және мемлекеттік этносаралық және диаспоралық саясат салаларындағы өз құзыреті шегінде қызметті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ақпарат және қоғамдық даму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ақпарат және қоғамдық даму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ақпарат және қоғамдық даму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ақпарат және қоғамдық даму басқармасы"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"Павлодар облысының ақпарат және қоғамдық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облысының ақпарат және қоғамдық даму басқармасы" мемлекеттік мекемесі өз құзыретінің мәселелері бойынша заңнамада белгіленген тәртіпте ақпарат және қоғамдық даму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ақпарат және қоғамдық даму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Қайырбаев көшесі, 32.</w:t>
      </w:r>
    </w:p>
    <w:p>
      <w:pPr>
        <w:spacing w:after="0"/>
        <w:ind w:left="0"/>
        <w:jc w:val="both"/>
      </w:pPr>
      <w:r>
        <w:rPr>
          <w:rFonts w:ascii="Times New Roman"/>
          <w:b w:val="false"/>
          <w:i w:val="false"/>
          <w:color w:val="000000"/>
          <w:sz w:val="28"/>
        </w:rPr>
        <w:t>
      10. "Павлодар облысының ақпарат және қоғамдық даму басқармасы" мемлекеттік мекемесінің жұмыс тәртібі: дүйсенбі – жұма күндері, сағат 9.00-ден 18.30-ға дейін, түскі үзіліс 13.00-ден 14.30-ға дейін, демалыс күндері: сенбі, жексенбі;</w:t>
      </w:r>
    </w:p>
    <w:p>
      <w:pPr>
        <w:spacing w:after="0"/>
        <w:ind w:left="0"/>
        <w:jc w:val="both"/>
      </w:pPr>
      <w:r>
        <w:rPr>
          <w:rFonts w:ascii="Times New Roman"/>
          <w:b w:val="false"/>
          <w:i w:val="false"/>
          <w:color w:val="000000"/>
          <w:sz w:val="28"/>
        </w:rPr>
        <w:t>
      11. Осы ереже "Павлодар облысының ақпарат және қоғамдық даму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ақпарат және қоғамдық даму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"Павлодар облысының ақпарат және қоғамдық даму басқармасы" мемлекеттік мекемесі қызметін қаржыландыру Қазақстан Республикасының заңнамасына сәйкес облыстық бюджеттен жүзеге асырылады.</w:t>
      </w:r>
    </w:p>
    <w:p>
      <w:pPr>
        <w:spacing w:after="0"/>
        <w:ind w:left="0"/>
        <w:jc w:val="both"/>
      </w:pPr>
      <w:r>
        <w:rPr>
          <w:rFonts w:ascii="Times New Roman"/>
          <w:b w:val="false"/>
          <w:i w:val="false"/>
          <w:color w:val="000000"/>
          <w:sz w:val="28"/>
        </w:rPr>
        <w:t>
      14. "Павлодар облысының ақпарат және қоғамдық даму басқармасы" мемлекеттік мекемесі кәсіпкерлік субъектілерімен "Павлодар облысының ақпарат және қоғамдық даму басқармасы" мемлекеттік мекемесінің өкілеттіктері болып табылатын міндеттерді орындау тұрғысынан шарттық қарым-қатынас жасауға тыйым салынады. Егер "Павлодар облысының ақпарат және қоғамдық даму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Павлодар облысының мемлекеттік органдарымен қоғамдық-саяси тұрақтылықты, қоғамдық процестерді демократияландыруды және қоғамды біріктіруді қамтамасыз ету бойынша өзара іс-қимыл жасау, ақпарат және қоғамдық даму, жастар саясаты саласындағы заңнамалық және өзге де нормативтік құқықтық актілердің орындалуын мониторингілеу және талдау, этносаралық қатынастар, диаспора саясаты, отандастармен өзара іс-қимыл жасау саласындағы мемлекеттік саясатты қалыптастыруға және іске асыруға қатысу, Басқарманың құзыретіне кіретін қызмет салаларында салааралық үйлестіруді жүзеге асыру;</w:t>
      </w:r>
    </w:p>
    <w:p>
      <w:pPr>
        <w:spacing w:after="0"/>
        <w:ind w:left="0"/>
        <w:jc w:val="both"/>
      </w:pPr>
      <w:r>
        <w:rPr>
          <w:rFonts w:ascii="Times New Roman"/>
          <w:b w:val="false"/>
          <w:i w:val="false"/>
          <w:color w:val="000000"/>
          <w:sz w:val="28"/>
        </w:rPr>
        <w:t xml:space="preserve">
      2) қоғамдық және этномәдени бірлестіктерді, саяси партияларды, қоғамдық-саяси ұйымдарды, кәсіподақтарды, бұқаралық ақпарат құралдарын, қоғам өкілдерін және өзге де үкіметтік емес ұйымдарды қолдау мен олармен өзара іс-қимыл жасаудың облыстық инфрақұрылымын дамыту; </w:t>
      </w:r>
    </w:p>
    <w:p>
      <w:pPr>
        <w:spacing w:after="0"/>
        <w:ind w:left="0"/>
        <w:jc w:val="both"/>
      </w:pPr>
      <w:r>
        <w:rPr>
          <w:rFonts w:ascii="Times New Roman"/>
          <w:b w:val="false"/>
          <w:i w:val="false"/>
          <w:color w:val="000000"/>
          <w:sz w:val="28"/>
        </w:rPr>
        <w:t>
      3) ақпарат және қоғамдық даму саласының кадрларын даярлау, қайта даярлау және біліктілігін арттыру жүйесін дамытуға жәрдемдесу;</w:t>
      </w:r>
    </w:p>
    <w:p>
      <w:pPr>
        <w:spacing w:after="0"/>
        <w:ind w:left="0"/>
        <w:jc w:val="both"/>
      </w:pPr>
      <w:r>
        <w:rPr>
          <w:rFonts w:ascii="Times New Roman"/>
          <w:b w:val="false"/>
          <w:i w:val="false"/>
          <w:color w:val="000000"/>
          <w:sz w:val="28"/>
        </w:rPr>
        <w:t>
      4) Павлодар облысының ақпарат және қоғамдық даму саласындағы басымдықтарды әзірлеу;</w:t>
      </w:r>
    </w:p>
    <w:p>
      <w:pPr>
        <w:spacing w:after="0"/>
        <w:ind w:left="0"/>
        <w:jc w:val="both"/>
      </w:pPr>
      <w:r>
        <w:rPr>
          <w:rFonts w:ascii="Times New Roman"/>
          <w:b w:val="false"/>
          <w:i w:val="false"/>
          <w:color w:val="000000"/>
          <w:sz w:val="28"/>
        </w:rPr>
        <w:t>
      5) мемлекеттің ішкі саясатын, сондай-ақ "Павлодар облысының ақпарат және қоғамдық даму басқармасы" мемлекеттік мекемесінің құзыретіне қатысты мәселелер бойынша Қазақстан Республикасы Президентінің, Үкіметінің актілерін және тапсырмаларын, Павлодар облысы әкімдігі мен әкімінің актілерін іске асыру барысының орындалуын мониторингілеу;</w:t>
      </w:r>
    </w:p>
    <w:p>
      <w:pPr>
        <w:spacing w:after="0"/>
        <w:ind w:left="0"/>
        <w:jc w:val="both"/>
      </w:pPr>
      <w:r>
        <w:rPr>
          <w:rFonts w:ascii="Times New Roman"/>
          <w:b w:val="false"/>
          <w:i w:val="false"/>
          <w:color w:val="000000"/>
          <w:sz w:val="28"/>
        </w:rPr>
        <w:t>
      6) қоғамның демократиялық институттарын нығайтуға, Қазақстанның 2050 жылға дейінгі даму стратегиясының негізгі басымдықтарын насихаттауға қатысу;</w:t>
      </w:r>
    </w:p>
    <w:p>
      <w:pPr>
        <w:spacing w:after="0"/>
        <w:ind w:left="0"/>
        <w:jc w:val="both"/>
      </w:pPr>
      <w:r>
        <w:rPr>
          <w:rFonts w:ascii="Times New Roman"/>
          <w:b w:val="false"/>
          <w:i w:val="false"/>
          <w:color w:val="000000"/>
          <w:sz w:val="28"/>
        </w:rPr>
        <w:t>
      7) ақпарат және қоғамдық даму мәселелерінде тұжырымдамалық негіздер мен тәжірибелік ұсынымдарды, сондай-ақ азаматтық бірегейлікті, Қазақстанның ұзақ мерзімді даму басымдықтарын қалыптастыру негізінде қоғамды біріктіру жөнінде ұсыныстарды әзірлеу;</w:t>
      </w:r>
    </w:p>
    <w:p>
      <w:pPr>
        <w:spacing w:after="0"/>
        <w:ind w:left="0"/>
        <w:jc w:val="both"/>
      </w:pPr>
      <w:r>
        <w:rPr>
          <w:rFonts w:ascii="Times New Roman"/>
          <w:b w:val="false"/>
          <w:i w:val="false"/>
          <w:color w:val="000000"/>
          <w:sz w:val="28"/>
        </w:rPr>
        <w:t xml:space="preserve">
      8) облыстық деңгейде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 </w:t>
      </w:r>
    </w:p>
    <w:p>
      <w:pPr>
        <w:spacing w:after="0"/>
        <w:ind w:left="0"/>
        <w:jc w:val="both"/>
      </w:pPr>
      <w:r>
        <w:rPr>
          <w:rFonts w:ascii="Times New Roman"/>
          <w:b w:val="false"/>
          <w:i w:val="false"/>
          <w:color w:val="000000"/>
          <w:sz w:val="28"/>
        </w:rPr>
        <w:t>
      9) Павлодар облысында қоғамдық-саяси жағдайға болжам жасауға бағытталған әлеуметтік және саясаттанушылық зерттеулер жүргізу;</w:t>
      </w:r>
    </w:p>
    <w:p>
      <w:pPr>
        <w:spacing w:after="0"/>
        <w:ind w:left="0"/>
        <w:jc w:val="both"/>
      </w:pPr>
      <w:r>
        <w:rPr>
          <w:rFonts w:ascii="Times New Roman"/>
          <w:b w:val="false"/>
          <w:i w:val="false"/>
          <w:color w:val="000000"/>
          <w:sz w:val="28"/>
        </w:rPr>
        <w:t>
      10) жастардың құқықтары мен заңды мүдделерін қорғау;</w:t>
      </w:r>
    </w:p>
    <w:p>
      <w:pPr>
        <w:spacing w:after="0"/>
        <w:ind w:left="0"/>
        <w:jc w:val="both"/>
      </w:pPr>
      <w:r>
        <w:rPr>
          <w:rFonts w:ascii="Times New Roman"/>
          <w:b w:val="false"/>
          <w:i w:val="false"/>
          <w:color w:val="000000"/>
          <w:sz w:val="28"/>
        </w:rPr>
        <w:t>
      11)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12) жастар саясаты мәселелеріне қатысты мемлекеттік бағдарламаларды іске асыру үшін жағдайлар жасау;</w:t>
      </w:r>
    </w:p>
    <w:p>
      <w:pPr>
        <w:spacing w:after="0"/>
        <w:ind w:left="0"/>
        <w:jc w:val="both"/>
      </w:pPr>
      <w:r>
        <w:rPr>
          <w:rFonts w:ascii="Times New Roman"/>
          <w:b w:val="false"/>
          <w:i w:val="false"/>
          <w:color w:val="000000"/>
          <w:sz w:val="28"/>
        </w:rPr>
        <w:t>
      13) азаматтылықты тәрбиелеу және қазақстандық патриотизм сезімін, өз Отаны – Қазақстан Республикасына сүйіспеншілікті нығайту, елдің мемлекеттік рәміздеріне, оның тарихына, мәдениетіне және халықтың салт-дәстүрлеріне құрметті, Конституцияға және қоғамға қарсы кез келген көріністерге төзбеушілік сезімін тәрбиелеу;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тәртіпте "Павлодар облысының ақпарат және қоғамдық даму басқармасы" мемлекеттік мекемесіне жүктелген өзге де міндеттерді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Павлодар облысы әкімінің қарауына облыстық бюджеттен қаржыландырылатын атқарушы органдардың ақпарат және қоғамдық даму саласындағы қызметін ұйымдастыруды жетілдіру жөнінде ұсыныстар енгізу, "Павлодар облысының ақпарат және қоғамдық даму басқармасы" мемлекеттік мекемесіне қатысты мәселелер бойынша ақпараттық-аналитикалық және өзге материалдар дайындауды жүзеге асыру;</w:t>
      </w:r>
    </w:p>
    <w:p>
      <w:pPr>
        <w:spacing w:after="0"/>
        <w:ind w:left="0"/>
        <w:jc w:val="both"/>
      </w:pPr>
      <w:r>
        <w:rPr>
          <w:rFonts w:ascii="Times New Roman"/>
          <w:b w:val="false"/>
          <w:i w:val="false"/>
          <w:color w:val="000000"/>
          <w:sz w:val="28"/>
        </w:rPr>
        <w:t>
      Павлодар облысы ақпарат және қоғамдық даму басқармасының алдына қойылған міндеттерді орындауға байланысты мәселелер жөніндегі ақпаратты мемлекеттік органдардың, лауазымды тұлғалардың, ұйымдардың және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жергілікті бюджеттерден қаржыландырылатын басқа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өз құзыреті шегінде орталық мемлекеттік және жергілікті атқарушы органдар өткізетін іс-шараларға қатысу;</w:t>
      </w:r>
    </w:p>
    <w:p>
      <w:pPr>
        <w:spacing w:after="0"/>
        <w:ind w:left="0"/>
        <w:jc w:val="both"/>
      </w:pPr>
      <w:r>
        <w:rPr>
          <w:rFonts w:ascii="Times New Roman"/>
          <w:b w:val="false"/>
          <w:i w:val="false"/>
          <w:color w:val="000000"/>
          <w:sz w:val="28"/>
        </w:rPr>
        <w:t>
      барлық сот, мемлекеттік органдарда және өзге де ұйымдарда облыс әкімі мен әкімдігінің мүддесін білдіру;</w:t>
      </w:r>
    </w:p>
    <w:p>
      <w:pPr>
        <w:spacing w:after="0"/>
        <w:ind w:left="0"/>
        <w:jc w:val="both"/>
      </w:pPr>
      <w:r>
        <w:rPr>
          <w:rFonts w:ascii="Times New Roman"/>
          <w:b w:val="false"/>
          <w:i w:val="false"/>
          <w:color w:val="000000"/>
          <w:sz w:val="28"/>
        </w:rPr>
        <w:t>
      Қазақстан Республикасының "Әкімшілік құқық бұзушылықтар туралы" Кодексі негізінде Қазақстан Республикасы Ақпарат және қоғамдық даму министрлігінің Үкіметтік емес ұйымдар деректері базасына дұрыс емес, толық емес мәліметтер ұсынғаны немесе ұсынбағаны үшін әкімшілік құқық бұзушылық туралы хаттамалар құрастыру;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 мен міндеттерді атқару.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 тапсырмаларының, Павлодар облысы әкімдігі мен әкімі актілерінің орындалуын ұйымдастыру;</w:t>
      </w:r>
    </w:p>
    <w:p>
      <w:pPr>
        <w:spacing w:after="0"/>
        <w:ind w:left="0"/>
        <w:jc w:val="both"/>
      </w:pPr>
      <w:r>
        <w:rPr>
          <w:rFonts w:ascii="Times New Roman"/>
          <w:b w:val="false"/>
          <w:i w:val="false"/>
          <w:color w:val="000000"/>
          <w:sz w:val="28"/>
        </w:rPr>
        <w:t>
      2) Павлодар облысы әкімдігі мен әкімінің Павлодар облысы ақпарат және қоғамдық даму басқармасының құзыретіне енетін мәселелер жөніндегі актілерінің жобаларын дайындау;</w:t>
      </w:r>
    </w:p>
    <w:p>
      <w:pPr>
        <w:spacing w:after="0"/>
        <w:ind w:left="0"/>
        <w:jc w:val="both"/>
      </w:pPr>
      <w:r>
        <w:rPr>
          <w:rFonts w:ascii="Times New Roman"/>
          <w:b w:val="false"/>
          <w:i w:val="false"/>
          <w:color w:val="000000"/>
          <w:sz w:val="28"/>
        </w:rPr>
        <w:t>
      3) өңірлік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5) өңірлік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w:t>
      </w:r>
    </w:p>
    <w:p>
      <w:pPr>
        <w:spacing w:after="0"/>
        <w:ind w:left="0"/>
        <w:jc w:val="both"/>
      </w:pPr>
      <w:r>
        <w:rPr>
          <w:rFonts w:ascii="Times New Roman"/>
          <w:b w:val="false"/>
          <w:i w:val="false"/>
          <w:color w:val="000000"/>
          <w:sz w:val="28"/>
        </w:rPr>
        <w:t xml:space="preserve">
      6)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асыру; </w:t>
      </w:r>
    </w:p>
    <w:p>
      <w:pPr>
        <w:spacing w:after="0"/>
        <w:ind w:left="0"/>
        <w:jc w:val="both"/>
      </w:pPr>
      <w:r>
        <w:rPr>
          <w:rFonts w:ascii="Times New Roman"/>
          <w:b w:val="false"/>
          <w:i w:val="false"/>
          <w:color w:val="000000"/>
          <w:sz w:val="28"/>
        </w:rPr>
        <w:t>
      7) Павлодар облысының аумағында Қазақстан Республикасы мемлекеттік рәміздерінің қолданылуына (орнату, орналастыру) бақылауды жүзеге асыру;</w:t>
      </w:r>
    </w:p>
    <w:p>
      <w:pPr>
        <w:spacing w:after="0"/>
        <w:ind w:left="0"/>
        <w:jc w:val="both"/>
      </w:pPr>
      <w:r>
        <w:rPr>
          <w:rFonts w:ascii="Times New Roman"/>
          <w:b w:val="false"/>
          <w:i w:val="false"/>
          <w:color w:val="000000"/>
          <w:sz w:val="28"/>
        </w:rPr>
        <w:t>
      8) Қазақстан Республикасының мемлекеттік рәміздерін пайдалану мәселелері жөніндегі уәкілетті орган бекіткен қағидалар негізінде өңірлік нышан жобасын әзірлеу;</w:t>
      </w:r>
    </w:p>
    <w:p>
      <w:pPr>
        <w:spacing w:after="0"/>
        <w:ind w:left="0"/>
        <w:jc w:val="both"/>
      </w:pPr>
      <w:r>
        <w:rPr>
          <w:rFonts w:ascii="Times New Roman"/>
          <w:b w:val="false"/>
          <w:i w:val="false"/>
          <w:color w:val="000000"/>
          <w:sz w:val="28"/>
        </w:rPr>
        <w:t>
      9) ішкі саяси саладағы, этносаралық және конфессияаралық қатынастар, Қазақстан Республикасында адамның құқықтары мен бостандықтарын қамтамасыз ету және сақтау мәселелерінде мемлекеттік саясатты айқындайтын тұжырымдамаларды, бағдарламаларды әзірлеуге және оларды іске асыруға қатысу, Басқарманың құзыретіне кіретін мәселелер бойынша Қазақстан Республикасындағы Мемлекеттік жоспарлау жүйесінің құжаттарын іске асыру;</w:t>
      </w:r>
    </w:p>
    <w:p>
      <w:pPr>
        <w:spacing w:after="0"/>
        <w:ind w:left="0"/>
        <w:jc w:val="both"/>
      </w:pPr>
      <w:r>
        <w:rPr>
          <w:rFonts w:ascii="Times New Roman"/>
          <w:b w:val="false"/>
          <w:i w:val="false"/>
          <w:color w:val="000000"/>
          <w:sz w:val="28"/>
        </w:rPr>
        <w:t>
      10) облыстың үкіметтік емес ұйымдары туралы мәліметтерді қалыптастыру, жинақтау, қорыту және уәкілетті органға есеп ұсыну;</w:t>
      </w:r>
    </w:p>
    <w:p>
      <w:pPr>
        <w:spacing w:after="0"/>
        <w:ind w:left="0"/>
        <w:jc w:val="both"/>
      </w:pPr>
      <w:r>
        <w:rPr>
          <w:rFonts w:ascii="Times New Roman"/>
          <w:b w:val="false"/>
          <w:i w:val="false"/>
          <w:color w:val="000000"/>
          <w:sz w:val="28"/>
        </w:rPr>
        <w:t>
      11) саяси партиялармен, этномәдени, үкіметтік емес және өзге де қоғамдық ұйымдармен өзара байланыстарды жүзеге асыру;</w:t>
      </w:r>
    </w:p>
    <w:p>
      <w:pPr>
        <w:spacing w:after="0"/>
        <w:ind w:left="0"/>
        <w:jc w:val="both"/>
      </w:pPr>
      <w:r>
        <w:rPr>
          <w:rFonts w:ascii="Times New Roman"/>
          <w:b w:val="false"/>
          <w:i w:val="false"/>
          <w:color w:val="000000"/>
          <w:sz w:val="28"/>
        </w:rPr>
        <w:t>
      12) облыс әкімдігі мен әкімінің актілерімен, өзге де нормативтік құқықтық актілермен көзделген жағдайларда жауапкершілігі шектеулі серіктестіктерінде қатысу үлестерін иелену және пайдалану құқығын, мемлекеттік және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both"/>
      </w:pPr>
      <w:r>
        <w:rPr>
          <w:rFonts w:ascii="Times New Roman"/>
          <w:b w:val="false"/>
          <w:i w:val="false"/>
          <w:color w:val="000000"/>
          <w:sz w:val="28"/>
        </w:rPr>
        <w:t>
      13) қоғамда сыбайлас жемқорлыққа қарсы мәдениетті қалыптастыру бойынша шаралар қабылдау;</w:t>
      </w:r>
    </w:p>
    <w:p>
      <w:pPr>
        <w:spacing w:after="0"/>
        <w:ind w:left="0"/>
        <w:jc w:val="both"/>
      </w:pPr>
      <w:r>
        <w:rPr>
          <w:rFonts w:ascii="Times New Roman"/>
          <w:b w:val="false"/>
          <w:i w:val="false"/>
          <w:color w:val="000000"/>
          <w:sz w:val="28"/>
        </w:rPr>
        <w:t>
      14) мемлекеттік жастар саясатын іске асыру;</w:t>
      </w:r>
    </w:p>
    <w:p>
      <w:pPr>
        <w:spacing w:after="0"/>
        <w:ind w:left="0"/>
        <w:jc w:val="both"/>
      </w:pPr>
      <w:r>
        <w:rPr>
          <w:rFonts w:ascii="Times New Roman"/>
          <w:b w:val="false"/>
          <w:i w:val="false"/>
          <w:color w:val="000000"/>
          <w:sz w:val="28"/>
        </w:rPr>
        <w:t>
      15) мемлекеттік жастар саясатын іске асырудың тиімділігін арттыру, өзекті мәселелерді анықтау және шешу үшін жастардың қажеттіліктеріне мониторинг пен бағалау жүргізуді қамтамасыз ету;</w:t>
      </w:r>
    </w:p>
    <w:p>
      <w:pPr>
        <w:spacing w:after="0"/>
        <w:ind w:left="0"/>
        <w:jc w:val="both"/>
      </w:pPr>
      <w:r>
        <w:rPr>
          <w:rFonts w:ascii="Times New Roman"/>
          <w:b w:val="false"/>
          <w:i w:val="false"/>
          <w:color w:val="000000"/>
          <w:sz w:val="28"/>
        </w:rPr>
        <w:t>
      16) жастарды жұмыспен қамту және жұмысқа орналастыру саясатын іске асыруды қамтамасыз ету, еңбек нарығының және жас мамандарды жұмысқа орналастыру практикасының мониторингін ұйымдастыру;</w:t>
      </w:r>
    </w:p>
    <w:p>
      <w:pPr>
        <w:spacing w:after="0"/>
        <w:ind w:left="0"/>
        <w:jc w:val="both"/>
      </w:pPr>
      <w:r>
        <w:rPr>
          <w:rFonts w:ascii="Times New Roman"/>
          <w:b w:val="false"/>
          <w:i w:val="false"/>
          <w:color w:val="000000"/>
          <w:sz w:val="28"/>
        </w:rPr>
        <w:t>
      17) жастардың волонтерлік қызметін және жастардың өзін-өзі басқаруын дамытуға ықпал ету;</w:t>
      </w:r>
    </w:p>
    <w:p>
      <w:pPr>
        <w:spacing w:after="0"/>
        <w:ind w:left="0"/>
        <w:jc w:val="both"/>
      </w:pPr>
      <w:r>
        <w:rPr>
          <w:rFonts w:ascii="Times New Roman"/>
          <w:b w:val="false"/>
          <w:i w:val="false"/>
          <w:color w:val="000000"/>
          <w:sz w:val="28"/>
        </w:rPr>
        <w:t>
      18) жастардың ресурстық орталықтарын құру, олардың қызметін қамтамасыз ету және үйлестіру;</w:t>
      </w:r>
    </w:p>
    <w:p>
      <w:pPr>
        <w:spacing w:after="0"/>
        <w:ind w:left="0"/>
        <w:jc w:val="both"/>
      </w:pPr>
      <w:r>
        <w:rPr>
          <w:rFonts w:ascii="Times New Roman"/>
          <w:b w:val="false"/>
          <w:i w:val="false"/>
          <w:color w:val="000000"/>
          <w:sz w:val="28"/>
        </w:rPr>
        <w:t>
      19) жастардың өңірлік форумын өткізуді қамтамасыз ету;</w:t>
      </w:r>
    </w:p>
    <w:p>
      <w:pPr>
        <w:spacing w:after="0"/>
        <w:ind w:left="0"/>
        <w:jc w:val="both"/>
      </w:pPr>
      <w:r>
        <w:rPr>
          <w:rFonts w:ascii="Times New Roman"/>
          <w:b w:val="false"/>
          <w:i w:val="false"/>
          <w:color w:val="000000"/>
          <w:sz w:val="28"/>
        </w:rPr>
        <w:t>
      20) қазақстандық патриотизмді және этносаралық төзімділікті нығайту бойынша шаралар қолдану;</w:t>
      </w:r>
    </w:p>
    <w:p>
      <w:pPr>
        <w:spacing w:after="0"/>
        <w:ind w:left="0"/>
        <w:jc w:val="both"/>
      </w:pPr>
      <w:r>
        <w:rPr>
          <w:rFonts w:ascii="Times New Roman"/>
          <w:b w:val="false"/>
          <w:i w:val="false"/>
          <w:color w:val="000000"/>
          <w:sz w:val="28"/>
        </w:rPr>
        <w:t>
      21) жергілікті деңгейде Басқарманың құзыретіне жататын мәселелер бойынша түсіндіру жұмыстарын жүргізу;</w:t>
      </w:r>
    </w:p>
    <w:p>
      <w:pPr>
        <w:spacing w:after="0"/>
        <w:ind w:left="0"/>
        <w:jc w:val="both"/>
      </w:pPr>
      <w:r>
        <w:rPr>
          <w:rFonts w:ascii="Times New Roman"/>
          <w:b w:val="false"/>
          <w:i w:val="false"/>
          <w:color w:val="000000"/>
          <w:sz w:val="28"/>
        </w:rPr>
        <w:t>
      22) тауарларды, жұмыстарды және қызметтерді мемлекеттік сатып алу процесінде тапсырыс беруші мен конкурстар ұйымдастырушысы функцияларын жүзеге асыру, бұл мақсаттарға бөлінген қаражаттың мақсатты және тиімді жұмсалуына бақылауды жүзеге асыру;</w:t>
      </w:r>
    </w:p>
    <w:p>
      <w:pPr>
        <w:spacing w:after="0"/>
        <w:ind w:left="0"/>
        <w:jc w:val="both"/>
      </w:pPr>
      <w:r>
        <w:rPr>
          <w:rFonts w:ascii="Times New Roman"/>
          <w:b w:val="false"/>
          <w:i w:val="false"/>
          <w:color w:val="000000"/>
          <w:sz w:val="28"/>
        </w:rPr>
        <w:t>
      23) мемлекеттік әлеуметтік тапсырысты қалыптастыруды, іске асыруды, мониторинг жүргізуді және нәтижелерін бағалауды жүзеге асыру;</w:t>
      </w:r>
    </w:p>
    <w:p>
      <w:pPr>
        <w:spacing w:after="0"/>
        <w:ind w:left="0"/>
        <w:jc w:val="both"/>
      </w:pPr>
      <w:r>
        <w:rPr>
          <w:rFonts w:ascii="Times New Roman"/>
          <w:b w:val="false"/>
          <w:i w:val="false"/>
          <w:color w:val="000000"/>
          <w:sz w:val="28"/>
        </w:rPr>
        <w:t>
      24) үкіметтік емес ұйымдармен өзара іс-қимыл және ынтымақтастық жөніндегі кеңестер құру;</w:t>
      </w:r>
    </w:p>
    <w:p>
      <w:pPr>
        <w:spacing w:after="0"/>
        <w:ind w:left="0"/>
        <w:jc w:val="both"/>
      </w:pPr>
      <w:r>
        <w:rPr>
          <w:rFonts w:ascii="Times New Roman"/>
          <w:b w:val="false"/>
          <w:i w:val="false"/>
          <w:color w:val="000000"/>
          <w:sz w:val="28"/>
        </w:rPr>
        <w:t>
      25) уәкілетті органға мемлекеттік әлеуметтік тапсырысты іске асыру бойынша ақпарат ұсыну;</w:t>
      </w:r>
    </w:p>
    <w:p>
      <w:pPr>
        <w:spacing w:after="0"/>
        <w:ind w:left="0"/>
        <w:jc w:val="both"/>
      </w:pPr>
      <w:r>
        <w:rPr>
          <w:rFonts w:ascii="Times New Roman"/>
          <w:b w:val="false"/>
          <w:i w:val="false"/>
          <w:color w:val="000000"/>
          <w:sz w:val="28"/>
        </w:rPr>
        <w:t>
      26) этносаралық қатынастар саласындағы процестерді зерделеу және талдау, этносаралық қатынастар саласындағы мемлекеттік саясатты іске асыру бойынша сапалы зерттеулерді қамтамасыз ету және бақылау;</w:t>
      </w:r>
    </w:p>
    <w:p>
      <w:pPr>
        <w:spacing w:after="0"/>
        <w:ind w:left="0"/>
        <w:jc w:val="both"/>
      </w:pPr>
      <w:r>
        <w:rPr>
          <w:rFonts w:ascii="Times New Roman"/>
          <w:b w:val="false"/>
          <w:i w:val="false"/>
          <w:color w:val="000000"/>
          <w:sz w:val="28"/>
        </w:rPr>
        <w:t>
      27) Басқарманың құзыреті шеңберінде мониторинг, талдау және әлеуметтік зерттеулер жүргізуді жетілдіру бойынша ұсыныстарды әзірлеу;</w:t>
      </w:r>
    </w:p>
    <w:p>
      <w:pPr>
        <w:spacing w:after="0"/>
        <w:ind w:left="0"/>
        <w:jc w:val="both"/>
      </w:pPr>
      <w:r>
        <w:rPr>
          <w:rFonts w:ascii="Times New Roman"/>
          <w:b w:val="false"/>
          <w:i w:val="false"/>
          <w:color w:val="000000"/>
          <w:sz w:val="28"/>
        </w:rPr>
        <w:t>
      28) облысқа келген және тұрып жатқан отандастарымыз – этникалық қазақтардың жағдайын мониторингілеу және талдау;</w:t>
      </w:r>
    </w:p>
    <w:p>
      <w:pPr>
        <w:spacing w:after="0"/>
        <w:ind w:left="0"/>
        <w:jc w:val="both"/>
      </w:pPr>
      <w:r>
        <w:rPr>
          <w:rFonts w:ascii="Times New Roman"/>
          <w:b w:val="false"/>
          <w:i w:val="false"/>
          <w:color w:val="000000"/>
          <w:sz w:val="28"/>
        </w:rPr>
        <w:t>
      29) облысқа келген және тұрып жатқан отандастарымызды қолдау тетіктерін жетілдіру бойынша ұсыныстар әзірлеу;</w:t>
      </w:r>
    </w:p>
    <w:p>
      <w:pPr>
        <w:spacing w:after="0"/>
        <w:ind w:left="0"/>
        <w:jc w:val="both"/>
      </w:pPr>
      <w:r>
        <w:rPr>
          <w:rFonts w:ascii="Times New Roman"/>
          <w:b w:val="false"/>
          <w:i w:val="false"/>
          <w:color w:val="000000"/>
          <w:sz w:val="28"/>
        </w:rPr>
        <w:t>
      30) облыс Ассамблеясының төрағасы мен кеңесінің қызметін қамтамасыз ету;</w:t>
      </w:r>
    </w:p>
    <w:p>
      <w:pPr>
        <w:spacing w:after="0"/>
        <w:ind w:left="0"/>
        <w:jc w:val="both"/>
      </w:pPr>
      <w:r>
        <w:rPr>
          <w:rFonts w:ascii="Times New Roman"/>
          <w:b w:val="false"/>
          <w:i w:val="false"/>
          <w:color w:val="000000"/>
          <w:sz w:val="28"/>
        </w:rPr>
        <w:t>
      31) өңірдегі қоғамдық келісім мен жалпыұлттық бірлікті нығайтудың жай-күйі мен перспективалары туралы ақпаратты тұрақты негізде жинауды және оны Қазақстан халқы Ассамблея Аппаратына тоқсан сайын ұсынуды жүзеге асыру;</w:t>
      </w:r>
    </w:p>
    <w:p>
      <w:pPr>
        <w:spacing w:after="0"/>
        <w:ind w:left="0"/>
        <w:jc w:val="both"/>
      </w:pPr>
      <w:r>
        <w:rPr>
          <w:rFonts w:ascii="Times New Roman"/>
          <w:b w:val="false"/>
          <w:i w:val="false"/>
          <w:color w:val="000000"/>
          <w:sz w:val="28"/>
        </w:rPr>
        <w:t>
      32) өңірдегі қоғамдық келісім мен жалпыұлттық бірлікті қамтамасыз ету жөніндегі мемлекеттік саясатты іске асыру мәселелері бойынша этномәдени және өзге де қоғамдық бірлестіктердің жергілікті атқарушы органдармен және жергілікті өзін-өзі басқару органдарымен өзара іс-қимыл жасауды ұйымдастыру;</w:t>
      </w:r>
    </w:p>
    <w:p>
      <w:pPr>
        <w:spacing w:after="0"/>
        <w:ind w:left="0"/>
        <w:jc w:val="both"/>
      </w:pPr>
      <w:r>
        <w:rPr>
          <w:rFonts w:ascii="Times New Roman"/>
          <w:b w:val="false"/>
          <w:i w:val="false"/>
          <w:color w:val="000000"/>
          <w:sz w:val="28"/>
        </w:rPr>
        <w:t>
      33) "Павлодар облысының Құрметті азаматы" атағын беру, куәліктерді және төсбелгілерді, облыстың (қаланың, ауданның) Құрмет кітабын әзірлеу, рәсімдеу және сақтау мәселелері жөніндегі құжаттамаларды жүргізу және есепке алу ішкі саясат саласындағы мемлекеттік органмен жүзеге асырылады. Облыстың Құрмет кітабын дайындау шығындарын қаржыландыру;</w:t>
      </w:r>
    </w:p>
    <w:p>
      <w:pPr>
        <w:spacing w:after="0"/>
        <w:ind w:left="0"/>
        <w:jc w:val="both"/>
      </w:pPr>
      <w:r>
        <w:rPr>
          <w:rFonts w:ascii="Times New Roman"/>
          <w:b w:val="false"/>
          <w:i w:val="false"/>
          <w:color w:val="000000"/>
          <w:sz w:val="28"/>
        </w:rPr>
        <w:t>
      34) Қазақстан Республикасының заңнамасында қарастырылған өзге де функцияларды жүзеге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18. "Павлодар облысының ақпарат және қоғамдық даму басқармасы" мемлекеттік мекемесін басқаруды бірінші басшы жүзеге асырады, ол Ақпарат және қоғамдық даму басқармасына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"Павлодар облысының ақпарат және қоғамдық даму басқармасы"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"Павлодар облысының ақпарат және қоғамдық даму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21. "Павлодар облысының ақпарат және қоғамдық даму басқармасы" мемлекеттік мекемесі бірінші басшысының өкілеттіктері:</w:t>
      </w:r>
    </w:p>
    <w:p>
      <w:pPr>
        <w:spacing w:after="0"/>
        <w:ind w:left="0"/>
        <w:jc w:val="both"/>
      </w:pPr>
      <w:r>
        <w:rPr>
          <w:rFonts w:ascii="Times New Roman"/>
          <w:b w:val="false"/>
          <w:i w:val="false"/>
          <w:color w:val="000000"/>
          <w:sz w:val="28"/>
        </w:rPr>
        <w:t>
      1) "Павлодар облысының ақпарат және қоғамдық даму басқармасы" мемлекеттік мекемесінің құрылымдық бөлімшелері қызметкерлерінің функцияларын және өкілеттіктерін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ақпарат және қоғамдық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тәртіпте "Павлодар облысының ақпарат және қоғамдық даму басқармасы" мемлекеттік мекемесінің қызметкерлерін ынталандыруды,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өз құзыретіне жататын мәселелер бойынша "Павлодар облысының ақпарат және қоғамдық даму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5)  "Павлодар облысының ақпарат және қоғамдық даму басқармасы" мемлекеттік мекемесінің мүддесін Қазақстан Республикасының заңнамасына сәйкес барлық мемлекеттік органдарда және меншік нысанына қарамастан өзге де ұйымдарда білдіреді; </w:t>
      </w:r>
    </w:p>
    <w:p>
      <w:pPr>
        <w:spacing w:after="0"/>
        <w:ind w:left="0"/>
        <w:jc w:val="both"/>
      </w:pPr>
      <w:r>
        <w:rPr>
          <w:rFonts w:ascii="Times New Roman"/>
          <w:b w:val="false"/>
          <w:i w:val="false"/>
          <w:color w:val="000000"/>
          <w:sz w:val="28"/>
        </w:rPr>
        <w:t>
      6) "Павлодар облысының ақпарат және қоғамдық даму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7) "Павлодар облысының ақпарат және қоғамдық даму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құжаттамаға қол қояды;</w:t>
      </w:r>
    </w:p>
    <w:p>
      <w:pPr>
        <w:spacing w:after="0"/>
        <w:ind w:left="0"/>
        <w:jc w:val="both"/>
      </w:pPr>
      <w:r>
        <w:rPr>
          <w:rFonts w:ascii="Times New Roman"/>
          <w:b w:val="false"/>
          <w:i w:val="false"/>
          <w:color w:val="000000"/>
          <w:sz w:val="28"/>
        </w:rPr>
        <w:t xml:space="preserve">
      9) сыбайлас жемқорлыққа қарсы әрекет етеді және ол үшін дербес жауап береді. </w:t>
      </w:r>
    </w:p>
    <w:p>
      <w:pPr>
        <w:spacing w:after="0"/>
        <w:ind w:left="0"/>
        <w:jc w:val="both"/>
      </w:pPr>
      <w:r>
        <w:rPr>
          <w:rFonts w:ascii="Times New Roman"/>
          <w:b w:val="false"/>
          <w:i w:val="false"/>
          <w:color w:val="000000"/>
          <w:sz w:val="28"/>
        </w:rPr>
        <w:t>
      "Павлодар облысының ақпарат және қоғамдық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23. "Павлодар облысының ақпарат және қоғамдық даму басқармасы" мемлекеттік мекемесінің алқалы органдары жоқ.</w:t>
      </w:r>
    </w:p>
    <w:p>
      <w:pPr>
        <w:spacing w:after="0"/>
        <w:ind w:left="0"/>
        <w:jc w:val="both"/>
      </w:pPr>
      <w:r>
        <w:rPr>
          <w:rFonts w:ascii="Times New Roman"/>
          <w:b w:val="false"/>
          <w:i w:val="false"/>
          <w:color w:val="000000"/>
          <w:sz w:val="28"/>
        </w:rPr>
        <w:t>
      24. "Павлодар облысының ақпарат және қоғамдық даму басқармасы" мемлекеттік мекемесі мен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"Павлодар облысының ақпарат және қоғамдық даму басқармасы"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облысының ақпарат және қоғамдық даму басқармасы" мемлекеттік мекемесінің әкімшілігі мен еңбек ұжымы арасындағы өзара қарым-қатынастар мемлекеттік қызмет туралы заңнамаға, Қазақстан Республикасының Еңбек кодексіне және ұжымдық шартқа сәйкес айқындалады.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27. "Павлодар облысының ақпарат және қоғамдық даму басқармасы"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"Павлодар облысының ақпарат және қоғамдық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28. "Павлодар облысының ақпарат және қоғамдық даму басқармасы"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29. Егер заңнамада өзгеше көзделмесе, "Павлодар облысының ақпарат және қоғамдық даму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30. "Павлодар облысының ақпарат және қоғамдық даму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облысының ақпарат және қоғамдық даму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"Жастар бастамаларын дамыту орталығы" коммуналдық мемлекеттік мекемесі (ЖБДО);</w:t>
      </w:r>
    </w:p>
    <w:p>
      <w:pPr>
        <w:spacing w:after="0"/>
        <w:ind w:left="0"/>
        <w:jc w:val="both"/>
      </w:pPr>
      <w:r>
        <w:rPr>
          <w:rFonts w:ascii="Times New Roman"/>
          <w:b w:val="false"/>
          <w:i w:val="false"/>
          <w:color w:val="000000"/>
          <w:sz w:val="28"/>
        </w:rPr>
        <w:t>
      "Ертіс Медиа" жауапкершілігі шектеулі серіктестігі;</w:t>
      </w:r>
    </w:p>
    <w:p>
      <w:pPr>
        <w:spacing w:after="0"/>
        <w:ind w:left="0"/>
        <w:jc w:val="both"/>
      </w:pPr>
      <w:r>
        <w:rPr>
          <w:rFonts w:ascii="Times New Roman"/>
          <w:b w:val="false"/>
          <w:i w:val="false"/>
          <w:color w:val="000000"/>
          <w:sz w:val="28"/>
        </w:rPr>
        <w:t>
      "Қоғамдық келісім"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 xml:space="preserve">2022 жылғы "____" __________ </w:t>
            </w:r>
            <w:r>
              <w:br/>
            </w:r>
            <w:r>
              <w:rPr>
                <w:rFonts w:ascii="Times New Roman"/>
                <w:b w:val="false"/>
                <w:i w:val="false"/>
                <w:color w:val="000000"/>
                <w:sz w:val="20"/>
              </w:rPr>
              <w:t>№ ____ қаулысына</w:t>
            </w:r>
            <w:r>
              <w:br/>
            </w:r>
            <w:r>
              <w:rPr>
                <w:rFonts w:ascii="Times New Roman"/>
                <w:b w:val="false"/>
                <w:i w:val="false"/>
                <w:color w:val="000000"/>
                <w:sz w:val="20"/>
              </w:rPr>
              <w:t>2-қосымша</w:t>
            </w:r>
          </w:p>
        </w:tc>
      </w:tr>
    </w:tbl>
    <w:bookmarkStart w:name="z14" w:id="7"/>
    <w:p>
      <w:pPr>
        <w:spacing w:after="0"/>
        <w:ind w:left="0"/>
        <w:jc w:val="left"/>
      </w:pPr>
      <w:r>
        <w:rPr>
          <w:rFonts w:ascii="Times New Roman"/>
          <w:b/>
          <w:i w:val="false"/>
          <w:color w:val="000000"/>
        </w:rPr>
        <w:t xml:space="preserve"> Павлодар облысы әкімдігінің күшін жоюға жататын қаулылар тізбесі</w:t>
      </w:r>
    </w:p>
    <w:bookmarkEnd w:id="7"/>
    <w:p>
      <w:pPr>
        <w:spacing w:after="0"/>
        <w:ind w:left="0"/>
        <w:jc w:val="both"/>
      </w:pPr>
      <w:r>
        <w:rPr>
          <w:rFonts w:ascii="Times New Roman"/>
          <w:b w:val="false"/>
          <w:i w:val="false"/>
          <w:color w:val="000000"/>
          <w:sz w:val="28"/>
        </w:rPr>
        <w:t>
      1.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w:t>
      </w:r>
    </w:p>
    <w:p>
      <w:pPr>
        <w:spacing w:after="0"/>
        <w:ind w:left="0"/>
        <w:jc w:val="both"/>
      </w:pPr>
      <w:r>
        <w:rPr>
          <w:rFonts w:ascii="Times New Roman"/>
          <w:b w:val="false"/>
          <w:i w:val="false"/>
          <w:color w:val="000000"/>
          <w:sz w:val="28"/>
        </w:rPr>
        <w:t>
      2. Павлодар облысы әкімдігінің 2020 жылғы 21 қыркүйектегі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қаулысына өзгеріс енгізу туралы" № 197/4 қаулысы;</w:t>
      </w:r>
    </w:p>
    <w:p>
      <w:pPr>
        <w:spacing w:after="0"/>
        <w:ind w:left="0"/>
        <w:jc w:val="both"/>
      </w:pPr>
      <w:r>
        <w:rPr>
          <w:rFonts w:ascii="Times New Roman"/>
          <w:b w:val="false"/>
          <w:i w:val="false"/>
          <w:color w:val="000000"/>
          <w:sz w:val="28"/>
        </w:rPr>
        <w:t>
      3. Павлодар облысы әкімдігінің 2021 жылғы 12 қаңтардағы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қаулысына өзгеріс енгізу туралы" № 11/1 қаулысы;</w:t>
      </w:r>
    </w:p>
    <w:p>
      <w:pPr>
        <w:spacing w:after="0"/>
        <w:ind w:left="0"/>
        <w:jc w:val="both"/>
      </w:pPr>
      <w:r>
        <w:rPr>
          <w:rFonts w:ascii="Times New Roman"/>
          <w:b w:val="false"/>
          <w:i w:val="false"/>
          <w:color w:val="000000"/>
          <w:sz w:val="28"/>
        </w:rPr>
        <w:t>
      4. Павлодар облысы әкімдігінің 2021 жылғы 6 тамыздағы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қаулысына өзгеріс енгізу туралы" № 201/7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