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db52" w14:textId="749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аудандық мәслихатының 2021 жылғы 29 желтоқсандағы № 97 "Ұзынкөл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2022 жылғы 29 сәуірдегі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2022-2024 жылдарға арналған бюджеттері туралы" 2021 жылғы 29 желтоқсандағы № 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Бауман ауылының 2022-2024 жылдарға арналған бюджеті тиісінше 1, 2 және 3–қосымшаларға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24368,0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23793,0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24368,0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Обаған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157630,0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156920,0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157930,0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Федоров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42470,0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7382,0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35014,0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44848,0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-2378,0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2378,0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Ұзынкөл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210003,0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23674,0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186329,0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219633,0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9630,0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Бауман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Обаған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9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Федоров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Ұзынкөл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