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7b40" w14:textId="1f27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19 наурыздағы № 190 "Ұзынкөл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2022 жылғы 4 наурыздағы № 127 шешімі. Күші жойылды - Қостанай облысы Ұзынкөл ауданы мәслихатының 2026 жылғы 19 мамырдағы № 231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19.05.2026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"2018 жылғы 19 наурыздағы № 197 "Ұзынкөл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 7685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"Ұзынкөл аудандық мәслихатының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