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cc9e" w14:textId="95dc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2022 жылғы 1 қарашадағы № 336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мүгедектігі бар адамдар үшін ауыр жұмыстарды, еңбек жағдайлары зиянды, қауіпті жұмыстардағы жұмыс орындарын есептемегенде, 2023 жылға арналған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 электрондық түрдегі көшірмесін қол қойылған күнінен бастап күнтізбелік жиырма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Бейімбет Майлин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Мүгедектігі бар адамдар үшін 2023 жылға арналған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Алтын-2000"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