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0f84" w14:textId="7360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24 желтоқсандағы № 67 "Бейімбет Майлин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2022 жылғы 8 желтоқсандағы № 150 шешімі</w:t>
      </w:r>
    </w:p>
    <w:p>
      <w:pPr>
        <w:spacing w:after="0"/>
        <w:ind w:left="0"/>
        <w:jc w:val="both"/>
      </w:pPr>
      <w:bookmarkStart w:name="z4" w:id="0"/>
      <w:r>
        <w:rPr>
          <w:rFonts w:ascii="Times New Roman"/>
          <w:b w:val="false"/>
          <w:i w:val="false"/>
          <w:color w:val="000000"/>
          <w:sz w:val="28"/>
        </w:rPr>
        <w:t>
      Бейімбет Майлин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2022-2024 жылдарға арналған аудандық бюджеті туралы" 2021 жылғы 24 желтоксандағы № 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162254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2022-2024 жылдарға арналған аудандық бюджет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5 517 066,9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2 893 569,0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34 520,0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24 888,0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2 564 089,9 мың теңге;</w:t>
      </w:r>
    </w:p>
    <w:bookmarkEnd w:id="8"/>
    <w:bookmarkStart w:name="z13" w:id="9"/>
    <w:p>
      <w:pPr>
        <w:spacing w:after="0"/>
        <w:ind w:left="0"/>
        <w:jc w:val="both"/>
      </w:pPr>
      <w:r>
        <w:rPr>
          <w:rFonts w:ascii="Times New Roman"/>
          <w:b w:val="false"/>
          <w:i w:val="false"/>
          <w:color w:val="000000"/>
          <w:sz w:val="28"/>
        </w:rPr>
        <w:t>
      2) шығындар – 5 530 688,5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76 131,0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134 162,0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58 031,0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- 89 752,6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89 752,6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2022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