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644a" w14:textId="f9b6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20 наурыздағы № 366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105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20 наурыздағы № 366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9058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Сапабеков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Тобыл кентінің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23-27, 30, 38, 39, 42, 44, 46, 48, 52, Нефтебазовская 8, 12, 14-20, 22-26, 30, 32, 37, 38, 40-45, 47, 49, 50, 52, 54-57, 59, 61, 65, Бақыт 2-10, Панфилов 5, 6, 9, 15, 21, 23, Каменный карьер 1-3, 5, 8, 9, ВОДРЕМ-303 303, КСМК 1, 3, 5, 9, 11, 13, 14, 18, 19, 21, 26, 28, 36, 38-42, 44-47, Школьный тупик 1, 4-6, 16, 19, 27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Восточная 2а, 5, 7, 8, 9, 10-12, 15, 19а, Комсомольская 1, 2а, 5, 7, 11, 20, 21, 22, 24, 29, Юбилейная 1-9,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 4, 5, 6, Самал 2, 6, 10-12, 15, 22, 23, 24, 25, 30, 31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