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3ae4" w14:textId="7053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2022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2022 жылғы 14 қаңтардағы № 84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ауданның мәслихаты ШЕШТІ:</w:t>
      </w:r>
    </w:p>
    <w:bookmarkEnd w:id="0"/>
    <w:bookmarkStart w:name="z5" w:id="1"/>
    <w:p>
      <w:pPr>
        <w:spacing w:after="0"/>
        <w:ind w:left="0"/>
        <w:jc w:val="both"/>
      </w:pPr>
      <w:r>
        <w:rPr>
          <w:rFonts w:ascii="Times New Roman"/>
          <w:b w:val="false"/>
          <w:i w:val="false"/>
          <w:color w:val="000000"/>
          <w:sz w:val="28"/>
        </w:rPr>
        <w:t>
      1. Бейімбет Майлин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2022 жылы келесі әлеуметтiк қолдау шараларын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Сапабеков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