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7497" w14:textId="ce27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2018 жылғы 16 наурыздағы № 186 "Меңд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14 наурыздағы № 94 шешімі. Жойылды - Қостанай облысы Меңдіқара ауданы мәслихатының 2023 жылғы 17 мамырдағы № 3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7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8 жылғы 16 наурыздағы № 186 "Меңдіқара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Меңдіқара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құқықтық және кадрлық жұмыс бөлімімен және мемлекеттік органның басқа екі қызметшісімен қол қой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и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 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