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e4f7" w14:textId="163e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2022 жылғы 11 сәуірдегі № 51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ауданының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койылған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Меңдіқара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"Меңдіқара ауданының қаржы бөлімі" мемлекеттік мекемесі (бұдан әрі – Бөлім) бюджетті атқару, аудандық бюджетті атқару бойынша бюджеттік есепті және есептілікті жүргізу саласындағы функцияларды жүзеге асыратын, сондай-ақ коммуналдық меншік объектілерін басқару функцияларын жүзеге асыратын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Бөлімнің ведомстволары жоқ.</w:t>
      </w:r>
    </w:p>
    <w:bookmarkEnd w:id="10"/>
    <w:bookmarkStart w:name="z21"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3"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4"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Королев көшесі, 5.</w:t>
      </w:r>
    </w:p>
    <w:bookmarkEnd w:id="17"/>
    <w:bookmarkStart w:name="z28"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8"/>
    <w:bookmarkStart w:name="z29" w:id="1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
    <w:bookmarkStart w:name="z31"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2"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3" w:id="23"/>
    <w:p>
      <w:pPr>
        <w:spacing w:after="0"/>
        <w:ind w:left="0"/>
        <w:jc w:val="both"/>
      </w:pPr>
      <w:r>
        <w:rPr>
          <w:rFonts w:ascii="Times New Roman"/>
          <w:b w:val="false"/>
          <w:i w:val="false"/>
          <w:color w:val="000000"/>
          <w:sz w:val="28"/>
        </w:rPr>
        <w:t>
      13. Мақсаттары:</w:t>
      </w:r>
    </w:p>
    <w:bookmarkEnd w:id="23"/>
    <w:bookmarkStart w:name="z34" w:id="24"/>
    <w:p>
      <w:pPr>
        <w:spacing w:after="0"/>
        <w:ind w:left="0"/>
        <w:jc w:val="both"/>
      </w:pPr>
      <w:r>
        <w:rPr>
          <w:rFonts w:ascii="Times New Roman"/>
          <w:b w:val="false"/>
          <w:i w:val="false"/>
          <w:color w:val="000000"/>
          <w:sz w:val="28"/>
        </w:rPr>
        <w:t>
      1) аудандық бюджетті атқару саласындағы мемлекеттік саясатты іске асыру;</w:t>
      </w:r>
    </w:p>
    <w:bookmarkEnd w:id="24"/>
    <w:bookmarkStart w:name="z35" w:id="25"/>
    <w:p>
      <w:pPr>
        <w:spacing w:after="0"/>
        <w:ind w:left="0"/>
        <w:jc w:val="both"/>
      </w:pPr>
      <w:r>
        <w:rPr>
          <w:rFonts w:ascii="Times New Roman"/>
          <w:b w:val="false"/>
          <w:i w:val="false"/>
          <w:color w:val="000000"/>
          <w:sz w:val="28"/>
        </w:rPr>
        <w:t>
      2) түсімдер мен шығыстар бойынша бюджеттің толық және уақтылы орындалуы, бюджеттік есепке алуды жүргізу, аудандық бюджеттің атқарылуы бойынша бюджеттік есептілікті жасау;</w:t>
      </w:r>
    </w:p>
    <w:bookmarkEnd w:id="25"/>
    <w:bookmarkStart w:name="z36" w:id="26"/>
    <w:p>
      <w:pPr>
        <w:spacing w:after="0"/>
        <w:ind w:left="0"/>
        <w:jc w:val="both"/>
      </w:pPr>
      <w:r>
        <w:rPr>
          <w:rFonts w:ascii="Times New Roman"/>
          <w:b w:val="false"/>
          <w:i w:val="false"/>
          <w:color w:val="000000"/>
          <w:sz w:val="28"/>
        </w:rPr>
        <w:t>
      3) аудандық коммуналдық меншікті басқару, оны қорғау жөніндегі шаралады жүзеге асыру;</w:t>
      </w:r>
    </w:p>
    <w:bookmarkEnd w:id="26"/>
    <w:bookmarkStart w:name="z37" w:id="27"/>
    <w:p>
      <w:pPr>
        <w:spacing w:after="0"/>
        <w:ind w:left="0"/>
        <w:jc w:val="both"/>
      </w:pPr>
      <w:r>
        <w:rPr>
          <w:rFonts w:ascii="Times New Roman"/>
          <w:b w:val="false"/>
          <w:i w:val="false"/>
          <w:color w:val="000000"/>
          <w:sz w:val="28"/>
        </w:rPr>
        <w:t>
      4) Қазақстан Республикасының заңнамасымен көзделген өзге де міндеттер.</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өз функцияларын орындауға қажетті ақпаратты сұрату, Бөлімнің құзыретіне жататын мәселелерді дайындауға мемлекеттік органдар мен өзге де ұйымдардың қызметкерлерін тартады;</w:t>
      </w:r>
    </w:p>
    <w:bookmarkEnd w:id="30"/>
    <w:bookmarkStart w:name="z41" w:id="31"/>
    <w:p>
      <w:pPr>
        <w:spacing w:after="0"/>
        <w:ind w:left="0"/>
        <w:jc w:val="both"/>
      </w:pPr>
      <w:r>
        <w:rPr>
          <w:rFonts w:ascii="Times New Roman"/>
          <w:b w:val="false"/>
          <w:i w:val="false"/>
          <w:color w:val="000000"/>
          <w:sz w:val="28"/>
        </w:rPr>
        <w:t>
      тиісті мемлекеттік органдар мен лауазымды тұлғаларға Бөлімнің қызмет саласына қатысты тапсырмалар беру, олардың орындалуын бақылау, сондай-ақ орталық және жергілікті атқарушы органдар өткізетін іс-шараларға қатысады;</w:t>
      </w:r>
    </w:p>
    <w:bookmarkEnd w:id="31"/>
    <w:bookmarkStart w:name="z42" w:id="32"/>
    <w:p>
      <w:pPr>
        <w:spacing w:after="0"/>
        <w:ind w:left="0"/>
        <w:jc w:val="both"/>
      </w:pPr>
      <w:r>
        <w:rPr>
          <w:rFonts w:ascii="Times New Roman"/>
          <w:b w:val="false"/>
          <w:i w:val="false"/>
          <w:color w:val="000000"/>
          <w:sz w:val="28"/>
        </w:rPr>
        <w:t>
      Бөлімнің құзыретіне кіретін мәселелер қарамағындағы лауазымды тұлғаларға ұйымдастырушылық-әдістемелік, ақпараттық және өзге де көмек көрсетеді;</w:t>
      </w:r>
    </w:p>
    <w:bookmarkEnd w:id="32"/>
    <w:bookmarkStart w:name="z43" w:id="33"/>
    <w:p>
      <w:pPr>
        <w:spacing w:after="0"/>
        <w:ind w:left="0"/>
        <w:jc w:val="both"/>
      </w:pPr>
      <w:r>
        <w:rPr>
          <w:rFonts w:ascii="Times New Roman"/>
          <w:b w:val="false"/>
          <w:i w:val="false"/>
          <w:color w:val="000000"/>
          <w:sz w:val="28"/>
        </w:rPr>
        <w:t>
      стратегиялық, операциялық жоспарларға, сондай-ақ Бөлімнің жұмыс жоспарларына сәйкес қызметті жүзеге асырады;</w:t>
      </w:r>
    </w:p>
    <w:bookmarkEnd w:id="33"/>
    <w:bookmarkStart w:name="z44" w:id="34"/>
    <w:p>
      <w:pPr>
        <w:spacing w:after="0"/>
        <w:ind w:left="0"/>
        <w:jc w:val="both"/>
      </w:pPr>
      <w:r>
        <w:rPr>
          <w:rFonts w:ascii="Times New Roman"/>
          <w:b w:val="false"/>
          <w:i w:val="false"/>
          <w:color w:val="000000"/>
          <w:sz w:val="28"/>
        </w:rPr>
        <w:t>
      2) міндеттері:</w:t>
      </w:r>
    </w:p>
    <w:bookmarkEnd w:id="34"/>
    <w:bookmarkStart w:name="z45" w:id="35"/>
    <w:p>
      <w:pPr>
        <w:spacing w:after="0"/>
        <w:ind w:left="0"/>
        <w:jc w:val="both"/>
      </w:pPr>
      <w:r>
        <w:rPr>
          <w:rFonts w:ascii="Times New Roman"/>
          <w:b w:val="false"/>
          <w:i w:val="false"/>
          <w:color w:val="000000"/>
          <w:sz w:val="28"/>
        </w:rPr>
        <w:t>
      өз қызметін жүзеге асыру кезінде Қазақстан Республикасының қолданыстағы заңнамасы талаптарының орындалуын қамтамасыз етеді;</w:t>
      </w:r>
    </w:p>
    <w:bookmarkEnd w:id="35"/>
    <w:bookmarkStart w:name="z46"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орындайды;</w:t>
      </w:r>
    </w:p>
    <w:bookmarkEnd w:id="36"/>
    <w:bookmarkStart w:name="z47" w:id="37"/>
    <w:p>
      <w:pPr>
        <w:spacing w:after="0"/>
        <w:ind w:left="0"/>
        <w:jc w:val="both"/>
      </w:pPr>
      <w:r>
        <w:rPr>
          <w:rFonts w:ascii="Times New Roman"/>
          <w:b w:val="false"/>
          <w:i w:val="false"/>
          <w:color w:val="000000"/>
          <w:sz w:val="28"/>
        </w:rPr>
        <w:t>
      жергілікті атқарушы органның шешімі бойынша секвестр белгілейтін бюджеттік бағдарламалар (кіші бағдарламалар) бойынша төлемдердің жүзеге асырылуын тоқтата тұрады.</w:t>
      </w:r>
    </w:p>
    <w:bookmarkEnd w:id="37"/>
    <w:bookmarkStart w:name="z48" w:id="38"/>
    <w:p>
      <w:pPr>
        <w:spacing w:after="0"/>
        <w:ind w:left="0"/>
        <w:jc w:val="both"/>
      </w:pPr>
      <w:r>
        <w:rPr>
          <w:rFonts w:ascii="Times New Roman"/>
          <w:b w:val="false"/>
          <w:i w:val="false"/>
          <w:color w:val="000000"/>
          <w:sz w:val="28"/>
        </w:rPr>
        <w:t>
      15. Функциялары:</w:t>
      </w:r>
    </w:p>
    <w:bookmarkEnd w:id="38"/>
    <w:bookmarkStart w:name="z49" w:id="39"/>
    <w:p>
      <w:pPr>
        <w:spacing w:after="0"/>
        <w:ind w:left="0"/>
        <w:jc w:val="both"/>
      </w:pPr>
      <w:r>
        <w:rPr>
          <w:rFonts w:ascii="Times New Roman"/>
          <w:b w:val="false"/>
          <w:i w:val="false"/>
          <w:color w:val="000000"/>
          <w:sz w:val="28"/>
        </w:rPr>
        <w:t>
      1) аудандық бюджеттің атқарылуын ұйымдастырады және бюджеттің атқарылуы жөніндегі аудандық бюджеттік бағдарламалар әкімшілерінің қызметіне үйлестіреді;</w:t>
      </w:r>
    </w:p>
    <w:bookmarkEnd w:id="39"/>
    <w:bookmarkStart w:name="z50" w:id="40"/>
    <w:p>
      <w:pPr>
        <w:spacing w:after="0"/>
        <w:ind w:left="0"/>
        <w:jc w:val="both"/>
      </w:pPr>
      <w:r>
        <w:rPr>
          <w:rFonts w:ascii="Times New Roman"/>
          <w:b w:val="false"/>
          <w:i w:val="false"/>
          <w:color w:val="000000"/>
          <w:sz w:val="28"/>
        </w:rPr>
        <w:t>
      2) өз құзыреті шегінде бюджеттің атқарылуы саласына және коммуналдық мүлікті басқаруға қатысты реттеуші актілерді әзірлейді;</w:t>
      </w:r>
    </w:p>
    <w:bookmarkEnd w:id="40"/>
    <w:bookmarkStart w:name="z51" w:id="41"/>
    <w:p>
      <w:pPr>
        <w:spacing w:after="0"/>
        <w:ind w:left="0"/>
        <w:jc w:val="both"/>
      </w:pPr>
      <w:r>
        <w:rPr>
          <w:rFonts w:ascii="Times New Roman"/>
          <w:b w:val="false"/>
          <w:i w:val="false"/>
          <w:color w:val="000000"/>
          <w:sz w:val="28"/>
        </w:rPr>
        <w:t>
      3) аудандық бюджетке түсетін түсімдердің болжамына қатысады;</w:t>
      </w:r>
    </w:p>
    <w:bookmarkEnd w:id="41"/>
    <w:bookmarkStart w:name="z52" w:id="42"/>
    <w:p>
      <w:pPr>
        <w:spacing w:after="0"/>
        <w:ind w:left="0"/>
        <w:jc w:val="both"/>
      </w:pPr>
      <w:r>
        <w:rPr>
          <w:rFonts w:ascii="Times New Roman"/>
          <w:b w:val="false"/>
          <w:i w:val="false"/>
          <w:color w:val="000000"/>
          <w:sz w:val="28"/>
        </w:rPr>
        <w:t>
      4) Қазақстан Республикасының заңнамасымен белгіленген тәртіпте және мерзімде аудандық бюджеттің түсімдері мен қаржыландыру жоспарын жасайды, бекітеді және өзгерістер енгізеді;</w:t>
      </w:r>
    </w:p>
    <w:bookmarkEnd w:id="42"/>
    <w:bookmarkStart w:name="z53" w:id="43"/>
    <w:p>
      <w:pPr>
        <w:spacing w:after="0"/>
        <w:ind w:left="0"/>
        <w:jc w:val="both"/>
      </w:pPr>
      <w:r>
        <w:rPr>
          <w:rFonts w:ascii="Times New Roman"/>
          <w:b w:val="false"/>
          <w:i w:val="false"/>
          <w:color w:val="000000"/>
          <w:sz w:val="28"/>
        </w:rPr>
        <w:t>
      5) аудан бюджетінің атқарылуы саласында, бюджеттік есептің жүргізілуі және аудандық бюджеттің атқарылуы бойынша есептілік қызметін іске асырады;</w:t>
      </w:r>
    </w:p>
    <w:bookmarkEnd w:id="43"/>
    <w:bookmarkStart w:name="z54" w:id="44"/>
    <w:p>
      <w:pPr>
        <w:spacing w:after="0"/>
        <w:ind w:left="0"/>
        <w:jc w:val="both"/>
      </w:pPr>
      <w:r>
        <w:rPr>
          <w:rFonts w:ascii="Times New Roman"/>
          <w:b w:val="false"/>
          <w:i w:val="false"/>
          <w:color w:val="000000"/>
          <w:sz w:val="28"/>
        </w:rPr>
        <w:t>
      6) республикалық бюджет есебінен нысаналы бюджеттік кредиттерді пайдалануға қызмет көрсету және мониторингін іске асырады, олардың тіркеу мен қайтарылуын қамтамасыз етеді;</w:t>
      </w:r>
    </w:p>
    <w:bookmarkEnd w:id="44"/>
    <w:bookmarkStart w:name="z55" w:id="45"/>
    <w:p>
      <w:pPr>
        <w:spacing w:after="0"/>
        <w:ind w:left="0"/>
        <w:jc w:val="both"/>
      </w:pPr>
      <w:r>
        <w:rPr>
          <w:rFonts w:ascii="Times New Roman"/>
          <w:b w:val="false"/>
          <w:i w:val="false"/>
          <w:color w:val="000000"/>
          <w:sz w:val="28"/>
        </w:rPr>
        <w:t>
      7) аудандық коммуналдық мүліктің пайдаланылуы мен сақталуына бақылауды қамтамасыз етедi;</w:t>
      </w:r>
    </w:p>
    <w:bookmarkEnd w:id="45"/>
    <w:bookmarkStart w:name="z56" w:id="46"/>
    <w:p>
      <w:pPr>
        <w:spacing w:after="0"/>
        <w:ind w:left="0"/>
        <w:jc w:val="both"/>
      </w:pPr>
      <w:r>
        <w:rPr>
          <w:rFonts w:ascii="Times New Roman"/>
          <w:b w:val="false"/>
          <w:i w:val="false"/>
          <w:color w:val="000000"/>
          <w:sz w:val="28"/>
        </w:rPr>
        <w:t>
      8)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меншігіне өтеусіз негізде беру құқығымен кейіннен мүліктік жалдауға (жалға алуға), сенімгерлікпен басқаруға беру, сонымен қатар аудандық коммуналдық мүлікті өтеусіз пайдалануға беру бойынша жұмысты жүргізеді;</w:t>
      </w:r>
    </w:p>
    <w:bookmarkEnd w:id="46"/>
    <w:bookmarkStart w:name="z57" w:id="47"/>
    <w:p>
      <w:pPr>
        <w:spacing w:after="0"/>
        <w:ind w:left="0"/>
        <w:jc w:val="both"/>
      </w:pPr>
      <w:r>
        <w:rPr>
          <w:rFonts w:ascii="Times New Roman"/>
          <w:b w:val="false"/>
          <w:i w:val="false"/>
          <w:color w:val="000000"/>
          <w:sz w:val="28"/>
        </w:rPr>
        <w:t>
      9)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шарты талаптарының сақталуын бақылауды жүзеге асырады;</w:t>
      </w:r>
    </w:p>
    <w:bookmarkEnd w:id="47"/>
    <w:bookmarkStart w:name="z58" w:id="48"/>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48"/>
    <w:bookmarkStart w:name="z59" w:id="49"/>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49"/>
    <w:bookmarkStart w:name="z60" w:id="50"/>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50"/>
    <w:bookmarkStart w:name="z61" w:id="51"/>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1"/>
    <w:bookmarkStart w:name="z62" w:id="52"/>
    <w:p>
      <w:pPr>
        <w:spacing w:after="0"/>
        <w:ind w:left="0"/>
        <w:jc w:val="both"/>
      </w:pPr>
      <w:r>
        <w:rPr>
          <w:rFonts w:ascii="Times New Roman"/>
          <w:b w:val="false"/>
          <w:i w:val="false"/>
          <w:color w:val="000000"/>
          <w:sz w:val="28"/>
        </w:rPr>
        <w:t>
      18. Бөлімнің бірінші басшысының өкілеттіктері:</w:t>
      </w:r>
    </w:p>
    <w:bookmarkEnd w:id="52"/>
    <w:bookmarkStart w:name="z63" w:id="53"/>
    <w:p>
      <w:pPr>
        <w:spacing w:after="0"/>
        <w:ind w:left="0"/>
        <w:jc w:val="both"/>
      </w:pPr>
      <w:r>
        <w:rPr>
          <w:rFonts w:ascii="Times New Roman"/>
          <w:b w:val="false"/>
          <w:i w:val="false"/>
          <w:color w:val="000000"/>
          <w:sz w:val="28"/>
        </w:rPr>
        <w:t>
      1) Бөлім қызметкерлерін лауазымға тағайындайды және лауазымнан босатады;</w:t>
      </w:r>
    </w:p>
    <w:bookmarkEnd w:id="53"/>
    <w:bookmarkStart w:name="z64" w:id="54"/>
    <w:p>
      <w:pPr>
        <w:spacing w:after="0"/>
        <w:ind w:left="0"/>
        <w:jc w:val="both"/>
      </w:pPr>
      <w:r>
        <w:rPr>
          <w:rFonts w:ascii="Times New Roman"/>
          <w:b w:val="false"/>
          <w:i w:val="false"/>
          <w:color w:val="000000"/>
          <w:sz w:val="28"/>
        </w:rPr>
        <w:t>
      2) Бөлім қызметкерлерінің лауазымдық нұсқаулықтарын бекітеді;</w:t>
      </w:r>
    </w:p>
    <w:bookmarkEnd w:id="54"/>
    <w:bookmarkStart w:name="z65" w:id="55"/>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55"/>
    <w:bookmarkStart w:name="z66" w:id="56"/>
    <w:p>
      <w:pPr>
        <w:spacing w:after="0"/>
        <w:ind w:left="0"/>
        <w:jc w:val="both"/>
      </w:pPr>
      <w:r>
        <w:rPr>
          <w:rFonts w:ascii="Times New Roman"/>
          <w:b w:val="false"/>
          <w:i w:val="false"/>
          <w:color w:val="000000"/>
          <w:sz w:val="28"/>
        </w:rPr>
        <w:t>
      4) штат кестесін бекітеді;</w:t>
      </w:r>
    </w:p>
    <w:bookmarkEnd w:id="56"/>
    <w:bookmarkStart w:name="z67" w:id="57"/>
    <w:p>
      <w:pPr>
        <w:spacing w:after="0"/>
        <w:ind w:left="0"/>
        <w:jc w:val="both"/>
      </w:pPr>
      <w:r>
        <w:rPr>
          <w:rFonts w:ascii="Times New Roman"/>
          <w:b w:val="false"/>
          <w:i w:val="false"/>
          <w:color w:val="000000"/>
          <w:sz w:val="28"/>
        </w:rPr>
        <w:t>
      5) Қазақстан Республикасының заңнамасына сәйкес мемлекеттік органдарда, өзге де ұйымдарда Бөлімнің мүддесін білдіреді;</w:t>
      </w:r>
    </w:p>
    <w:bookmarkEnd w:id="57"/>
    <w:bookmarkStart w:name="z68" w:id="58"/>
    <w:p>
      <w:pPr>
        <w:spacing w:after="0"/>
        <w:ind w:left="0"/>
        <w:jc w:val="both"/>
      </w:pPr>
      <w:r>
        <w:rPr>
          <w:rFonts w:ascii="Times New Roman"/>
          <w:b w:val="false"/>
          <w:i w:val="false"/>
          <w:color w:val="000000"/>
          <w:sz w:val="28"/>
        </w:rPr>
        <w:t>
      6) бірінші қол қою құқығына ие;</w:t>
      </w:r>
    </w:p>
    <w:bookmarkEnd w:id="58"/>
    <w:bookmarkStart w:name="z69" w:id="59"/>
    <w:p>
      <w:pPr>
        <w:spacing w:after="0"/>
        <w:ind w:left="0"/>
        <w:jc w:val="both"/>
      </w:pPr>
      <w:r>
        <w:rPr>
          <w:rFonts w:ascii="Times New Roman"/>
          <w:b w:val="false"/>
          <w:i w:val="false"/>
          <w:color w:val="000000"/>
          <w:sz w:val="28"/>
        </w:rPr>
        <w:t>
      7) сыбайлас жемқорлыққа қарсы іс-қимыл жөніндегі шаралар қабылдамағаны үшін дербес жауапты болады;</w:t>
      </w:r>
    </w:p>
    <w:bookmarkEnd w:id="59"/>
    <w:bookmarkStart w:name="z70" w:id="60"/>
    <w:p>
      <w:pPr>
        <w:spacing w:after="0"/>
        <w:ind w:left="0"/>
        <w:jc w:val="both"/>
      </w:pPr>
      <w:r>
        <w:rPr>
          <w:rFonts w:ascii="Times New Roman"/>
          <w:b w:val="false"/>
          <w:i w:val="false"/>
          <w:color w:val="000000"/>
          <w:sz w:val="28"/>
        </w:rPr>
        <w:t>
      8) Бөлім қызметкерлерінің орындауы үшін міндетті бұйрықтар шығарады, нұсқаулар береді;</w:t>
      </w:r>
    </w:p>
    <w:bookmarkEnd w:id="60"/>
    <w:bookmarkStart w:name="z71" w:id="61"/>
    <w:p>
      <w:pPr>
        <w:spacing w:after="0"/>
        <w:ind w:left="0"/>
        <w:jc w:val="both"/>
      </w:pPr>
      <w:r>
        <w:rPr>
          <w:rFonts w:ascii="Times New Roman"/>
          <w:b w:val="false"/>
          <w:i w:val="false"/>
          <w:color w:val="000000"/>
          <w:sz w:val="28"/>
        </w:rPr>
        <w:t>
      9) Бөлім қызметкерлеріне көтермелеу, материалдық көмек көрсету және тәртіптік жаза қолдану шараларын қабылдайды;</w:t>
      </w:r>
    </w:p>
    <w:bookmarkEnd w:id="61"/>
    <w:bookmarkStart w:name="z72" w:id="6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2"/>
    <w:bookmarkStart w:name="z73" w:id="63"/>
    <w:p>
      <w:pPr>
        <w:spacing w:after="0"/>
        <w:ind w:left="0"/>
        <w:jc w:val="both"/>
      </w:pPr>
      <w:r>
        <w:rPr>
          <w:rFonts w:ascii="Times New Roman"/>
          <w:b w:val="false"/>
          <w:i w:val="false"/>
          <w:color w:val="000000"/>
          <w:sz w:val="28"/>
        </w:rPr>
        <w:t>
      Бөлімнің басшысы көзделмесе кезеңде оның өкілеттіктерін қолданыстағы заңнамаға сәйкес оны алмастыратын тұлға жүзеге асырады.</w:t>
      </w:r>
    </w:p>
    <w:bookmarkEnd w:id="63"/>
    <w:bookmarkStart w:name="z74" w:id="64"/>
    <w:p>
      <w:pPr>
        <w:spacing w:after="0"/>
        <w:ind w:left="0"/>
        <w:jc w:val="left"/>
      </w:pPr>
      <w:r>
        <w:rPr>
          <w:rFonts w:ascii="Times New Roman"/>
          <w:b/>
          <w:i w:val="false"/>
          <w:color w:val="000000"/>
        </w:rPr>
        <w:t xml:space="preserve"> 4. Мемлекеттік органның мүлкі</w:t>
      </w:r>
    </w:p>
    <w:bookmarkEnd w:id="64"/>
    <w:bookmarkStart w:name="z75" w:id="6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65"/>
    <w:bookmarkStart w:name="z76" w:id="66"/>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77" w:id="67"/>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7"/>
    <w:bookmarkStart w:name="z78" w:id="68"/>
    <w:p>
      <w:pPr>
        <w:spacing w:after="0"/>
        <w:ind w:left="0"/>
        <w:jc w:val="both"/>
      </w:pPr>
      <w:r>
        <w:rPr>
          <w:rFonts w:ascii="Times New Roman"/>
          <w:b w:val="false"/>
          <w:i w:val="false"/>
          <w:color w:val="000000"/>
          <w:sz w:val="28"/>
        </w:rPr>
        <w:t>
      21. Егер заңнамада өзгеше құқығында, Бөлім өзіне бекітілген мүлікті және қаржыландыру жоспары бойынша ізіне берілген қаражат есебінен сатып алынған мүлікті өз бетімен иеліктен шығаруға немесе оған өзгедей тәсілмен билік етуге құқығы жоқ.</w:t>
      </w:r>
    </w:p>
    <w:bookmarkEnd w:id="68"/>
    <w:bookmarkStart w:name="z79" w:id="69"/>
    <w:p>
      <w:pPr>
        <w:spacing w:after="0"/>
        <w:ind w:left="0"/>
        <w:jc w:val="left"/>
      </w:pPr>
      <w:r>
        <w:rPr>
          <w:rFonts w:ascii="Times New Roman"/>
          <w:b/>
          <w:i w:val="false"/>
          <w:color w:val="000000"/>
        </w:rPr>
        <w:t xml:space="preserve"> 5. Мемлекеттік органды қайта ұйымдастыру және тарату</w:t>
      </w:r>
    </w:p>
    <w:bookmarkEnd w:id="69"/>
    <w:bookmarkStart w:name="z80" w:id="7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