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b958" w14:textId="6a1b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Меңдіқара ауданы әкімдігінің 2022 жылғы 1 сәуірдегі № 48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"Меңдіқара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"Меңдіқара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Меңдіқара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Меңдіқара ауданы әкімінің аппарат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Меңдіқара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Мендіқара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1. "Мендіқара ауданы әкімінің аппараты" мемлекеттік мекемесі (бұдан әрі - Аппарат) аудан әкімінің және әкімдіктің қызметін ақпараттық-талдау, ұйымдастыру-құқықтық және материалдық-техникалық салаларындағы басшылықты жүзеге асыратын Қазақстан Республикасының мемлекеттік органы болып табылады.</w:t>
      </w:r>
    </w:p>
    <w:bookmarkEnd w:id="9"/>
    <w:bookmarkStart w:name="z20" w:id="10"/>
    <w:p>
      <w:pPr>
        <w:spacing w:after="0"/>
        <w:ind w:left="0"/>
        <w:jc w:val="both"/>
      </w:pPr>
      <w:r>
        <w:rPr>
          <w:rFonts w:ascii="Times New Roman"/>
          <w:b w:val="false"/>
          <w:i w:val="false"/>
          <w:color w:val="000000"/>
          <w:sz w:val="28"/>
        </w:rPr>
        <w:t>
      2. Аппараттың ведомстволары жоқ.</w:t>
      </w:r>
    </w:p>
    <w:bookmarkEnd w:id="10"/>
    <w:bookmarkStart w:name="z21" w:id="11"/>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2" w:id="12"/>
    <w:p>
      <w:pPr>
        <w:spacing w:after="0"/>
        <w:ind w:left="0"/>
        <w:jc w:val="both"/>
      </w:pPr>
      <w:r>
        <w:rPr>
          <w:rFonts w:ascii="Times New Roman"/>
          <w:b w:val="false"/>
          <w:i w:val="false"/>
          <w:color w:val="000000"/>
          <w:sz w:val="28"/>
        </w:rPr>
        <w:t>
      4. Аппарат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қазақ тілінде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23" w:id="13"/>
    <w:p>
      <w:pPr>
        <w:spacing w:after="0"/>
        <w:ind w:left="0"/>
        <w:jc w:val="both"/>
      </w:pPr>
      <w:r>
        <w:rPr>
          <w:rFonts w:ascii="Times New Roman"/>
          <w:b w:val="false"/>
          <w:i w:val="false"/>
          <w:color w:val="000000"/>
          <w:sz w:val="28"/>
        </w:rPr>
        <w:t>
      5. Аппарат азаматтық-құқықтық қатынастарды өз атынан жасайды.</w:t>
      </w:r>
    </w:p>
    <w:bookmarkEnd w:id="13"/>
    <w:bookmarkStart w:name="z24" w:id="14"/>
    <w:p>
      <w:pPr>
        <w:spacing w:after="0"/>
        <w:ind w:left="0"/>
        <w:jc w:val="both"/>
      </w:pPr>
      <w:r>
        <w:rPr>
          <w:rFonts w:ascii="Times New Roman"/>
          <w:b w:val="false"/>
          <w:i w:val="false"/>
          <w:color w:val="000000"/>
          <w:sz w:val="28"/>
        </w:rPr>
        <w:t>
      6.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5" w:id="15"/>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Аппарат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6" w:id="16"/>
    <w:p>
      <w:pPr>
        <w:spacing w:after="0"/>
        <w:ind w:left="0"/>
        <w:jc w:val="both"/>
      </w:pPr>
      <w:r>
        <w:rPr>
          <w:rFonts w:ascii="Times New Roman"/>
          <w:b w:val="false"/>
          <w:i w:val="false"/>
          <w:color w:val="000000"/>
          <w:sz w:val="28"/>
        </w:rPr>
        <w:t>
      8. Аппараттың құрылымы мен штат санының лимиті Қазақстан Республикасының заңнамасына сәйкес бекітіледі.</w:t>
      </w:r>
    </w:p>
    <w:bookmarkEnd w:id="16"/>
    <w:bookmarkStart w:name="z27" w:id="17"/>
    <w:p>
      <w:pPr>
        <w:spacing w:after="0"/>
        <w:ind w:left="0"/>
        <w:jc w:val="both"/>
      </w:pPr>
      <w:r>
        <w:rPr>
          <w:rFonts w:ascii="Times New Roman"/>
          <w:b w:val="false"/>
          <w:i w:val="false"/>
          <w:color w:val="000000"/>
          <w:sz w:val="28"/>
        </w:rPr>
        <w:t>
      9. Заңды тұлғаның орналасқан жері: 111300, Қазақстан Республикасы, Қостанай облысы, Меңдіқара ауданы, Боровское ауылы, Королев көшесі, 5.</w:t>
      </w:r>
    </w:p>
    <w:bookmarkEnd w:id="17"/>
    <w:bookmarkStart w:name="z28" w:id="1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Аппараттың құрылтай құжаты болып табылады.</w:t>
      </w:r>
    </w:p>
    <w:bookmarkEnd w:id="18"/>
    <w:bookmarkStart w:name="z29" w:id="19"/>
    <w:p>
      <w:pPr>
        <w:spacing w:after="0"/>
        <w:ind w:left="0"/>
        <w:jc w:val="both"/>
      </w:pPr>
      <w:r>
        <w:rPr>
          <w:rFonts w:ascii="Times New Roman"/>
          <w:b w:val="false"/>
          <w:i w:val="false"/>
          <w:color w:val="000000"/>
          <w:sz w:val="28"/>
        </w:rPr>
        <w:t>
      11. Аппараттың қызметін қаржыландыру Қазақстан Республикасының заңнамасына сәйкес жергілікті бюджеттен жүзеге асырылады.</w:t>
      </w:r>
    </w:p>
    <w:bookmarkEnd w:id="19"/>
    <w:bookmarkStart w:name="z30" w:id="20"/>
    <w:p>
      <w:pPr>
        <w:spacing w:after="0"/>
        <w:ind w:left="0"/>
        <w:jc w:val="both"/>
      </w:pPr>
      <w:r>
        <w:rPr>
          <w:rFonts w:ascii="Times New Roman"/>
          <w:b w:val="false"/>
          <w:i w:val="false"/>
          <w:color w:val="000000"/>
          <w:sz w:val="28"/>
        </w:rPr>
        <w:t>
      12. Аппаратқа кәсіпкерлік субъектілерімен Аппараттың өкілеттіктері болып табылатын міндеттерді орындау тұрғысынан шарттық қарым-қатынас жасауға тыйым салынады.</w:t>
      </w:r>
    </w:p>
    <w:bookmarkEnd w:id="20"/>
    <w:bookmarkStart w:name="z31" w:id="21"/>
    <w:p>
      <w:pPr>
        <w:spacing w:after="0"/>
        <w:ind w:left="0"/>
        <w:jc w:val="both"/>
      </w:pPr>
      <w:r>
        <w:rPr>
          <w:rFonts w:ascii="Times New Roman"/>
          <w:b w:val="false"/>
          <w:i w:val="false"/>
          <w:color w:val="000000"/>
          <w:sz w:val="28"/>
        </w:rPr>
        <w:t>
      Егер Аппараттың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2" w:id="22"/>
    <w:p>
      <w:pPr>
        <w:spacing w:after="0"/>
        <w:ind w:left="0"/>
        <w:jc w:val="left"/>
      </w:pPr>
      <w:r>
        <w:rPr>
          <w:rFonts w:ascii="Times New Roman"/>
          <w:b/>
          <w:i w:val="false"/>
          <w:color w:val="000000"/>
        </w:rPr>
        <w:t xml:space="preserve"> 2. Мемлекеттік органның міндеттері мен өкілеттіктері</w:t>
      </w:r>
    </w:p>
    <w:bookmarkEnd w:id="22"/>
    <w:bookmarkStart w:name="z33" w:id="23"/>
    <w:p>
      <w:pPr>
        <w:spacing w:after="0"/>
        <w:ind w:left="0"/>
        <w:jc w:val="both"/>
      </w:pPr>
      <w:r>
        <w:rPr>
          <w:rFonts w:ascii="Times New Roman"/>
          <w:b w:val="false"/>
          <w:i w:val="false"/>
          <w:color w:val="000000"/>
          <w:sz w:val="28"/>
        </w:rPr>
        <w:t>
      13. Міндеттері:</w:t>
      </w:r>
    </w:p>
    <w:bookmarkEnd w:id="23"/>
    <w:bookmarkStart w:name="z34" w:id="24"/>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bookmarkEnd w:id="24"/>
    <w:bookmarkStart w:name="z35" w:id="25"/>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p>
    <w:bookmarkEnd w:id="25"/>
    <w:bookmarkStart w:name="z36" w:id="26"/>
    <w:p>
      <w:pPr>
        <w:spacing w:after="0"/>
        <w:ind w:left="0"/>
        <w:jc w:val="both"/>
      </w:pPr>
      <w:r>
        <w:rPr>
          <w:rFonts w:ascii="Times New Roman"/>
          <w:b w:val="false"/>
          <w:i w:val="false"/>
          <w:color w:val="000000"/>
          <w:sz w:val="28"/>
        </w:rPr>
        <w:t>
      3) аудандағы мемлекеттік, әлеуметтік-экономикалық саясат пен әлеуметтік және экономикалық үдерістерді басқарудың негізгі бағыттарын жүзеге асыру, осы мақсатта барлық атқарушы билік органдарының келісіп қызмет етуін қамтамасыз ету;</w:t>
      </w:r>
    </w:p>
    <w:bookmarkEnd w:id="26"/>
    <w:bookmarkStart w:name="z37" w:id="27"/>
    <w:p>
      <w:pPr>
        <w:spacing w:after="0"/>
        <w:ind w:left="0"/>
        <w:jc w:val="both"/>
      </w:pPr>
      <w:r>
        <w:rPr>
          <w:rFonts w:ascii="Times New Roman"/>
          <w:b w:val="false"/>
          <w:i w:val="false"/>
          <w:color w:val="000000"/>
          <w:sz w:val="28"/>
        </w:rPr>
        <w:t>
      4) Қазақстан Республикасының заңнамасында белгіленген құзыреті шеңберінде өзге де міндеттерді жүзеге асыру.</w:t>
      </w:r>
    </w:p>
    <w:bookmarkEnd w:id="27"/>
    <w:bookmarkStart w:name="z38" w:id="28"/>
    <w:p>
      <w:pPr>
        <w:spacing w:after="0"/>
        <w:ind w:left="0"/>
        <w:jc w:val="both"/>
      </w:pPr>
      <w:r>
        <w:rPr>
          <w:rFonts w:ascii="Times New Roman"/>
          <w:b w:val="false"/>
          <w:i w:val="false"/>
          <w:color w:val="000000"/>
          <w:sz w:val="28"/>
        </w:rPr>
        <w:t>
      14. Өкілеттіктері:</w:t>
      </w:r>
    </w:p>
    <w:bookmarkEnd w:id="28"/>
    <w:bookmarkStart w:name="z39" w:id="29"/>
    <w:p>
      <w:pPr>
        <w:spacing w:after="0"/>
        <w:ind w:left="0"/>
        <w:jc w:val="both"/>
      </w:pPr>
      <w:r>
        <w:rPr>
          <w:rFonts w:ascii="Times New Roman"/>
          <w:b w:val="false"/>
          <w:i w:val="false"/>
          <w:color w:val="000000"/>
          <w:sz w:val="28"/>
        </w:rPr>
        <w:t>
      1) құқықтары:</w:t>
      </w:r>
    </w:p>
    <w:bookmarkEnd w:id="29"/>
    <w:bookmarkStart w:name="z40" w:id="30"/>
    <w:p>
      <w:pPr>
        <w:spacing w:after="0"/>
        <w:ind w:left="0"/>
        <w:jc w:val="both"/>
      </w:pPr>
      <w:r>
        <w:rPr>
          <w:rFonts w:ascii="Times New Roman"/>
          <w:b w:val="false"/>
          <w:i w:val="false"/>
          <w:color w:val="000000"/>
          <w:sz w:val="28"/>
        </w:rPr>
        <w:t>
      аудан әкімінің және әкімдігінің мүдделерін білдіру;</w:t>
      </w:r>
    </w:p>
    <w:bookmarkEnd w:id="30"/>
    <w:bookmarkStart w:name="z41" w:id="31"/>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аудан әкімінің және әкімдігі құзыретінің мәселелері бойынша қажетті ақпаратты, құжаттар мен өзге де материалдарды алу;</w:t>
      </w:r>
    </w:p>
    <w:bookmarkEnd w:id="31"/>
    <w:bookmarkStart w:name="z42" w:id="32"/>
    <w:p>
      <w:pPr>
        <w:spacing w:after="0"/>
        <w:ind w:left="0"/>
        <w:jc w:val="both"/>
      </w:pPr>
      <w:r>
        <w:rPr>
          <w:rFonts w:ascii="Times New Roman"/>
          <w:b w:val="false"/>
          <w:i w:val="false"/>
          <w:color w:val="000000"/>
          <w:sz w:val="28"/>
        </w:rPr>
        <w:t>
      өзінің құзыретіндегі мәселелер бойынша аудан аумағында орналасқан ұйымдар басшыларына қажетті тапсырмалар беру (келісім бойынша);</w:t>
      </w:r>
    </w:p>
    <w:bookmarkEnd w:id="32"/>
    <w:bookmarkStart w:name="z43" w:id="33"/>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bookmarkEnd w:id="33"/>
    <w:bookmarkStart w:name="z44" w:id="34"/>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4"/>
    <w:bookmarkStart w:name="z45" w:id="35"/>
    <w:p>
      <w:pPr>
        <w:spacing w:after="0"/>
        <w:ind w:left="0"/>
        <w:jc w:val="both"/>
      </w:pPr>
      <w:r>
        <w:rPr>
          <w:rFonts w:ascii="Times New Roman"/>
          <w:b w:val="false"/>
          <w:i w:val="false"/>
          <w:color w:val="000000"/>
          <w:sz w:val="28"/>
        </w:rPr>
        <w:t>
      2) міндеттер:</w:t>
      </w:r>
    </w:p>
    <w:bookmarkEnd w:id="35"/>
    <w:bookmarkStart w:name="z46"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6"/>
    <w:bookmarkStart w:name="z47" w:id="37"/>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37"/>
    <w:bookmarkStart w:name="z48" w:id="38"/>
    <w:p>
      <w:pPr>
        <w:spacing w:after="0"/>
        <w:ind w:left="0"/>
        <w:jc w:val="both"/>
      </w:pPr>
      <w:r>
        <w:rPr>
          <w:rFonts w:ascii="Times New Roman"/>
          <w:b w:val="false"/>
          <w:i w:val="false"/>
          <w:color w:val="000000"/>
          <w:sz w:val="28"/>
        </w:rPr>
        <w:t>
      15. Функциялары:</w:t>
      </w:r>
    </w:p>
    <w:bookmarkEnd w:id="38"/>
    <w:bookmarkStart w:name="z49" w:id="39"/>
    <w:p>
      <w:pPr>
        <w:spacing w:after="0"/>
        <w:ind w:left="0"/>
        <w:jc w:val="both"/>
      </w:pPr>
      <w:r>
        <w:rPr>
          <w:rFonts w:ascii="Times New Roman"/>
          <w:b w:val="false"/>
          <w:i w:val="false"/>
          <w:color w:val="000000"/>
          <w:sz w:val="28"/>
        </w:rPr>
        <w:t>
      1) Аппараттың құрылымдық бөлімшелерінде, жергілікті бюджеттен қаржыландырылатын атқарушы органдарда атқарушылық тәртіптің жай-күйіне талдау жүргізеді;</w:t>
      </w:r>
    </w:p>
    <w:bookmarkEnd w:id="39"/>
    <w:bookmarkStart w:name="z50" w:id="40"/>
    <w:p>
      <w:pPr>
        <w:spacing w:after="0"/>
        <w:ind w:left="0"/>
        <w:jc w:val="both"/>
      </w:pPr>
      <w:r>
        <w:rPr>
          <w:rFonts w:ascii="Times New Roman"/>
          <w:b w:val="false"/>
          <w:i w:val="false"/>
          <w:color w:val="000000"/>
          <w:sz w:val="28"/>
        </w:rPr>
        <w:t>
      2) әкімдік мәжілістерін, кеңестерді, семинарларды және басқа да іс-шараларды өткізуді жоспарлайды, оларды дайындау мен өткізуді ұйымдастырады, әкімдік мүшелерінің және жергілікті бюджеттен қаржыландырылатын атқарушы органдар басшыларының ұсыныстары бойынша әкімдік мәжілістерінде қаралатын мәселелердің тоқсан сайынғы тізбесін жасайды;</w:t>
      </w:r>
    </w:p>
    <w:bookmarkEnd w:id="40"/>
    <w:bookmarkStart w:name="z51" w:id="41"/>
    <w:p>
      <w:pPr>
        <w:spacing w:after="0"/>
        <w:ind w:left="0"/>
        <w:jc w:val="both"/>
      </w:pPr>
      <w:r>
        <w:rPr>
          <w:rFonts w:ascii="Times New Roman"/>
          <w:b w:val="false"/>
          <w:i w:val="false"/>
          <w:color w:val="000000"/>
          <w:sz w:val="28"/>
        </w:rPr>
        <w:t>
      3) әкімдіктің іс қағаздарын жүргізеді және әкімдікке, әкімге келіп түсетін хат-хабарларды өңдейді, басқа мемлекеттік органдар мен ұйымдардан келіп түсетін ақпаратты, сондай-ақ Меңдіқара ауданы әкімдігінің және әкімінің құзыретіне жататын мәселелер бойынша жеке және заңды тұлғалардың өтініштерін жинауды және өңдеуді қамтамасыз етеді;</w:t>
      </w:r>
    </w:p>
    <w:bookmarkEnd w:id="41"/>
    <w:bookmarkStart w:name="z52" w:id="42"/>
    <w:p>
      <w:pPr>
        <w:spacing w:after="0"/>
        <w:ind w:left="0"/>
        <w:jc w:val="both"/>
      </w:pPr>
      <w:r>
        <w:rPr>
          <w:rFonts w:ascii="Times New Roman"/>
          <w:b w:val="false"/>
          <w:i w:val="false"/>
          <w:color w:val="000000"/>
          <w:sz w:val="28"/>
        </w:rPr>
        <w:t>
      4) әкімдік қаулыларының, әкімнің шешімдері мен өкімдерінің жобаларын, Аппарат басшысының бұйрықтарын дайындауды ұйымдастырады және қамтамасыз етеді;</w:t>
      </w:r>
    </w:p>
    <w:bookmarkEnd w:id="42"/>
    <w:bookmarkStart w:name="z53" w:id="43"/>
    <w:p>
      <w:pPr>
        <w:spacing w:after="0"/>
        <w:ind w:left="0"/>
        <w:jc w:val="both"/>
      </w:pPr>
      <w:r>
        <w:rPr>
          <w:rFonts w:ascii="Times New Roman"/>
          <w:b w:val="false"/>
          <w:i w:val="false"/>
          <w:color w:val="000000"/>
          <w:sz w:val="28"/>
        </w:rPr>
        <w:t>
      5)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асырады;</w:t>
      </w:r>
    </w:p>
    <w:bookmarkEnd w:id="43"/>
    <w:bookmarkStart w:name="z54" w:id="44"/>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етеді;</w:t>
      </w:r>
    </w:p>
    <w:bookmarkEnd w:id="44"/>
    <w:bookmarkStart w:name="z55" w:id="45"/>
    <w:p>
      <w:pPr>
        <w:spacing w:after="0"/>
        <w:ind w:left="0"/>
        <w:jc w:val="both"/>
      </w:pPr>
      <w:r>
        <w:rPr>
          <w:rFonts w:ascii="Times New Roman"/>
          <w:b w:val="false"/>
          <w:i w:val="false"/>
          <w:color w:val="000000"/>
          <w:sz w:val="28"/>
        </w:rPr>
        <w:t>
      7) заң қызметінің әкімдіктің нормативтік құқықтық актілерін әзірлеуге тікелей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bookmarkEnd w:id="45"/>
    <w:bookmarkStart w:name="z56" w:id="46"/>
    <w:p>
      <w:pPr>
        <w:spacing w:after="0"/>
        <w:ind w:left="0"/>
        <w:jc w:val="both"/>
      </w:pPr>
      <w:r>
        <w:rPr>
          <w:rFonts w:ascii="Times New Roman"/>
          <w:b w:val="false"/>
          <w:i w:val="false"/>
          <w:color w:val="000000"/>
          <w:sz w:val="28"/>
        </w:rPr>
        <w:t>
      8) құқық бұзушылықтың алдын алу және сыбайлас жемқорлыққа қарсы іс-қимыл мәселелері бойынша құқық қорғау және өзге де мемлекеттік органдармен өзара іс-қимыл жасасу;</w:t>
      </w:r>
    </w:p>
    <w:bookmarkEnd w:id="46"/>
    <w:bookmarkStart w:name="z57" w:id="47"/>
    <w:p>
      <w:pPr>
        <w:spacing w:after="0"/>
        <w:ind w:left="0"/>
        <w:jc w:val="both"/>
      </w:pPr>
      <w:r>
        <w:rPr>
          <w:rFonts w:ascii="Times New Roman"/>
          <w:b w:val="false"/>
          <w:i w:val="false"/>
          <w:color w:val="000000"/>
          <w:sz w:val="28"/>
        </w:rPr>
        <w:t>
      9) Қазақстан Республикасының Әкімшілік рәсімдік-процестік кодексінде көзделген тәртіпте әкімдік бөлімдері шығарған әкімшілік актілерге, әкімшілік әрекеттерге (әрекетсіздікке) шағымдарды қарауды жүзеге асырады;</w:t>
      </w:r>
    </w:p>
    <w:bookmarkEnd w:id="47"/>
    <w:bookmarkStart w:name="z58" w:id="48"/>
    <w:p>
      <w:pPr>
        <w:spacing w:after="0"/>
        <w:ind w:left="0"/>
        <w:jc w:val="both"/>
      </w:pPr>
      <w:r>
        <w:rPr>
          <w:rFonts w:ascii="Times New Roman"/>
          <w:b w:val="false"/>
          <w:i w:val="false"/>
          <w:color w:val="000000"/>
          <w:sz w:val="28"/>
        </w:rPr>
        <w:t>
      10) ақпараттық қоғам жағдайында мемлекеттік басқару органдарының азаматтармен және заңды тұлғалармен өзара іс-қимылын ұйымдастыратын әкімдіктің интернет-ресурсын қолдауды және дамытуды қамтамасыз етеді;</w:t>
      </w:r>
    </w:p>
    <w:bookmarkEnd w:id="48"/>
    <w:bookmarkStart w:name="z59" w:id="49"/>
    <w:p>
      <w:pPr>
        <w:spacing w:after="0"/>
        <w:ind w:left="0"/>
        <w:jc w:val="both"/>
      </w:pPr>
      <w:r>
        <w:rPr>
          <w:rFonts w:ascii="Times New Roman"/>
          <w:b w:val="false"/>
          <w:i w:val="false"/>
          <w:color w:val="000000"/>
          <w:sz w:val="28"/>
        </w:rPr>
        <w:t>
      11) аудан әкімі аппаратының және жергілікті бюджеттен қаржыландырылатын атқарушы органдар кадрларының мониторингін жүзеге асырады;</w:t>
      </w:r>
    </w:p>
    <w:bookmarkEnd w:id="49"/>
    <w:bookmarkStart w:name="z60" w:id="50"/>
    <w:p>
      <w:pPr>
        <w:spacing w:after="0"/>
        <w:ind w:left="0"/>
        <w:jc w:val="both"/>
      </w:pPr>
      <w:r>
        <w:rPr>
          <w:rFonts w:ascii="Times New Roman"/>
          <w:b w:val="false"/>
          <w:i w:val="false"/>
          <w:color w:val="000000"/>
          <w:sz w:val="28"/>
        </w:rPr>
        <w:t>
      12) бос әкімшілік мемлекеттік лауазымдарға орналасуға конкурстар өткізуді ұйымдастыруды жүзеге асырады;</w:t>
      </w:r>
    </w:p>
    <w:bookmarkEnd w:id="50"/>
    <w:bookmarkStart w:name="z61" w:id="51"/>
    <w:p>
      <w:pPr>
        <w:spacing w:after="0"/>
        <w:ind w:left="0"/>
        <w:jc w:val="both"/>
      </w:pPr>
      <w:r>
        <w:rPr>
          <w:rFonts w:ascii="Times New Roman"/>
          <w:b w:val="false"/>
          <w:i w:val="false"/>
          <w:color w:val="000000"/>
          <w:sz w:val="28"/>
        </w:rPr>
        <w:t>
      13)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bookmarkEnd w:id="51"/>
    <w:bookmarkStart w:name="z62" w:id="52"/>
    <w:p>
      <w:pPr>
        <w:spacing w:after="0"/>
        <w:ind w:left="0"/>
        <w:jc w:val="both"/>
      </w:pPr>
      <w:r>
        <w:rPr>
          <w:rFonts w:ascii="Times New Roman"/>
          <w:b w:val="false"/>
          <w:i w:val="false"/>
          <w:color w:val="000000"/>
          <w:sz w:val="28"/>
        </w:rPr>
        <w:t>
      14) ауданның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асырады;</w:t>
      </w:r>
    </w:p>
    <w:bookmarkEnd w:id="52"/>
    <w:bookmarkStart w:name="z63" w:id="53"/>
    <w:p>
      <w:pPr>
        <w:spacing w:after="0"/>
        <w:ind w:left="0"/>
        <w:jc w:val="both"/>
      </w:pPr>
      <w:r>
        <w:rPr>
          <w:rFonts w:ascii="Times New Roman"/>
          <w:b w:val="false"/>
          <w:i w:val="false"/>
          <w:color w:val="000000"/>
          <w:sz w:val="28"/>
        </w:rPr>
        <w:t>
      15) функционалдық блоктар бойынша жергілікті атқарушы органдардың "Б" корпусының мемлекеттік әкімшілік лауазымдарын бөлу жөніндегі бірыңғай комиссияның қызметін ұйымдастыруды жүзеге асырады;</w:t>
      </w:r>
    </w:p>
    <w:bookmarkEnd w:id="53"/>
    <w:bookmarkStart w:name="z64" w:id="54"/>
    <w:p>
      <w:pPr>
        <w:spacing w:after="0"/>
        <w:ind w:left="0"/>
        <w:jc w:val="both"/>
      </w:pPr>
      <w:r>
        <w:rPr>
          <w:rFonts w:ascii="Times New Roman"/>
          <w:b w:val="false"/>
          <w:i w:val="false"/>
          <w:color w:val="000000"/>
          <w:sz w:val="28"/>
        </w:rPr>
        <w:t>
      16) терроризмнің алдын алу, оның зардаптарын барынша азайту және (немесе) жою саласында терроризмге қарсы іс-қимыл жөніндегі мемлекеттік саясатты іске асыруды жүзеге асырады;</w:t>
      </w:r>
    </w:p>
    <w:bookmarkEnd w:id="54"/>
    <w:bookmarkStart w:name="z65" w:id="55"/>
    <w:p>
      <w:pPr>
        <w:spacing w:after="0"/>
        <w:ind w:left="0"/>
        <w:jc w:val="both"/>
      </w:pPr>
      <w:r>
        <w:rPr>
          <w:rFonts w:ascii="Times New Roman"/>
          <w:b w:val="false"/>
          <w:i w:val="false"/>
          <w:color w:val="000000"/>
          <w:sz w:val="28"/>
        </w:rPr>
        <w:t>
      17) өңірлік деңгейде төтенше жағдайлар мен олардың салдарларының алдын алуға және жоюға бағытталған азаматтық қорғау саласындағы мемлекеттік саясатты іске асыруды жүзеге асырады;</w:t>
      </w:r>
    </w:p>
    <w:bookmarkEnd w:id="55"/>
    <w:bookmarkStart w:name="z66" w:id="56"/>
    <w:p>
      <w:pPr>
        <w:spacing w:after="0"/>
        <w:ind w:left="0"/>
        <w:jc w:val="both"/>
      </w:pPr>
      <w:r>
        <w:rPr>
          <w:rFonts w:ascii="Times New Roman"/>
          <w:b w:val="false"/>
          <w:i w:val="false"/>
          <w:color w:val="000000"/>
          <w:sz w:val="28"/>
        </w:rPr>
        <w:t>
      18) әкім және әкімдік шығарған актілерді тіркеуді жүргізеді, тиісті ресімдеуді және таратуды қамтамасыз етеді;</w:t>
      </w:r>
    </w:p>
    <w:bookmarkEnd w:id="56"/>
    <w:bookmarkStart w:name="z67" w:id="57"/>
    <w:p>
      <w:pPr>
        <w:spacing w:after="0"/>
        <w:ind w:left="0"/>
        <w:jc w:val="both"/>
      </w:pPr>
      <w:r>
        <w:rPr>
          <w:rFonts w:ascii="Times New Roman"/>
          <w:b w:val="false"/>
          <w:i w:val="false"/>
          <w:color w:val="000000"/>
          <w:sz w:val="28"/>
        </w:rPr>
        <w:t>
      19)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ережелерінің сақталуын бақылау және мемлекеттік тілдің қолданылу аясын кеңейтеді;</w:t>
      </w:r>
    </w:p>
    <w:bookmarkEnd w:id="57"/>
    <w:bookmarkStart w:name="z68" w:id="58"/>
    <w:p>
      <w:pPr>
        <w:spacing w:after="0"/>
        <w:ind w:left="0"/>
        <w:jc w:val="both"/>
      </w:pPr>
      <w:r>
        <w:rPr>
          <w:rFonts w:ascii="Times New Roman"/>
          <w:b w:val="false"/>
          <w:i w:val="false"/>
          <w:color w:val="000000"/>
          <w:sz w:val="28"/>
        </w:rPr>
        <w:t>
      20) жеке және заңды тұлғалардың өтініштерін қабылдауды, тіркеуді және есепке алуды жүзеге асырады, аудан әкімінің, аудан әкімі орынбасарларының және Аппарат басшысының жеке тұлғаларды және заңды тұлғалар өкілдерін жеке қабылдауын ұйымдастырады;</w:t>
      </w:r>
    </w:p>
    <w:bookmarkEnd w:id="58"/>
    <w:bookmarkStart w:name="z69" w:id="59"/>
    <w:p>
      <w:pPr>
        <w:spacing w:after="0"/>
        <w:ind w:left="0"/>
        <w:jc w:val="both"/>
      </w:pPr>
      <w:r>
        <w:rPr>
          <w:rFonts w:ascii="Times New Roman"/>
          <w:b w:val="false"/>
          <w:i w:val="false"/>
          <w:color w:val="000000"/>
          <w:sz w:val="28"/>
        </w:rPr>
        <w:t>
      21) аудан әкімдігіне келіп түсетін жеке және заңды тұлғалардың өтініштерінің сапасына, қарау мерзімдеріне бақылауды жүзеге асырады;</w:t>
      </w:r>
    </w:p>
    <w:bookmarkEnd w:id="59"/>
    <w:bookmarkStart w:name="z70" w:id="60"/>
    <w:p>
      <w:pPr>
        <w:spacing w:after="0"/>
        <w:ind w:left="0"/>
        <w:jc w:val="both"/>
      </w:pPr>
      <w:r>
        <w:rPr>
          <w:rFonts w:ascii="Times New Roman"/>
          <w:b w:val="false"/>
          <w:i w:val="false"/>
          <w:color w:val="000000"/>
          <w:sz w:val="28"/>
        </w:rPr>
        <w:t>
      22) әкімдік бөлімдері мен ведомстволық бағынысты ұйымдарының мемлекеттік қызмет көрсету сапасына ішкі бақылауды жүзеге асырады;</w:t>
      </w:r>
    </w:p>
    <w:bookmarkEnd w:id="60"/>
    <w:bookmarkStart w:name="z71" w:id="61"/>
    <w:p>
      <w:pPr>
        <w:spacing w:after="0"/>
        <w:ind w:left="0"/>
        <w:jc w:val="both"/>
      </w:pPr>
      <w:r>
        <w:rPr>
          <w:rFonts w:ascii="Times New Roman"/>
          <w:b w:val="false"/>
          <w:i w:val="false"/>
          <w:color w:val="000000"/>
          <w:sz w:val="28"/>
        </w:rPr>
        <w:t>
      23) жергілікті деңгейде ақпараттық технологиялар және ақпараттық қауіпсіздік саласындағы мемлекеттік саясатты іске асыруды жүзеге асырады;</w:t>
      </w:r>
    </w:p>
    <w:bookmarkEnd w:id="61"/>
    <w:bookmarkStart w:name="z72" w:id="62"/>
    <w:p>
      <w:pPr>
        <w:spacing w:after="0"/>
        <w:ind w:left="0"/>
        <w:jc w:val="both"/>
      </w:pPr>
      <w:r>
        <w:rPr>
          <w:rFonts w:ascii="Times New Roman"/>
          <w:b w:val="false"/>
          <w:i w:val="false"/>
          <w:color w:val="000000"/>
          <w:sz w:val="28"/>
        </w:rPr>
        <w:t>
      24) өңірлік деңгейде мемлекеттің сыбайлас жемқорлыққа қарсы саясатын іске асыру бойынша іс-шаралар өткізеді;</w:t>
      </w:r>
    </w:p>
    <w:bookmarkEnd w:id="62"/>
    <w:bookmarkStart w:name="z73" w:id="63"/>
    <w:p>
      <w:pPr>
        <w:spacing w:after="0"/>
        <w:ind w:left="0"/>
        <w:jc w:val="both"/>
      </w:pPr>
      <w:r>
        <w:rPr>
          <w:rFonts w:ascii="Times New Roman"/>
          <w:b w:val="false"/>
          <w:i w:val="false"/>
          <w:color w:val="000000"/>
          <w:sz w:val="28"/>
        </w:rPr>
        <w:t>
      25) мемлекеттік наградалармен наградталатын адамдардың деректер базасын қалыптастыруды жүзеге асырады;</w:t>
      </w:r>
    </w:p>
    <w:bookmarkEnd w:id="63"/>
    <w:bookmarkStart w:name="z74" w:id="64"/>
    <w:p>
      <w:pPr>
        <w:spacing w:after="0"/>
        <w:ind w:left="0"/>
        <w:jc w:val="both"/>
      </w:pPr>
      <w:r>
        <w:rPr>
          <w:rFonts w:ascii="Times New Roman"/>
          <w:b w:val="false"/>
          <w:i w:val="false"/>
          <w:color w:val="000000"/>
          <w:sz w:val="28"/>
        </w:rPr>
        <w:t>
      26) Қазақстан Республикасы Президентінің, Қазақстан Республикасы мәжілісі, аудандық мәслихат депутаттарының, ауыл және ауылдық округ әкімдерінің сайлауын өткізуді ұйымдастыруды қамтамасыз етеді, сайлаушылар тізімін жүргізуді жүзеге асырады;</w:t>
      </w:r>
    </w:p>
    <w:bookmarkEnd w:id="64"/>
    <w:bookmarkStart w:name="z75" w:id="65"/>
    <w:p>
      <w:pPr>
        <w:spacing w:after="0"/>
        <w:ind w:left="0"/>
        <w:jc w:val="both"/>
      </w:pPr>
      <w:r>
        <w:rPr>
          <w:rFonts w:ascii="Times New Roman"/>
          <w:b w:val="false"/>
          <w:i w:val="false"/>
          <w:color w:val="000000"/>
          <w:sz w:val="28"/>
        </w:rPr>
        <w:t>
      27) алқабилерге кандидаттардың алдын ала тізімдерін жүргізу және өзектілендіруді қамтамасыз ету арқылы қылмыстық сот ісін жүргізуде алқабилердің қатысуымен байланысты қоғамдық қатынастар саласындағы мемлекеттік саясатты іске асыруды жүзеге асырады;</w:t>
      </w:r>
    </w:p>
    <w:bookmarkEnd w:id="65"/>
    <w:bookmarkStart w:name="z76" w:id="66"/>
    <w:p>
      <w:pPr>
        <w:spacing w:after="0"/>
        <w:ind w:left="0"/>
        <w:jc w:val="both"/>
      </w:pPr>
      <w:r>
        <w:rPr>
          <w:rFonts w:ascii="Times New Roman"/>
          <w:b w:val="false"/>
          <w:i w:val="false"/>
          <w:color w:val="000000"/>
          <w:sz w:val="28"/>
        </w:rPr>
        <w:t>
      28) әкімшілік-аумақтық құрылым саласында мемлекеттік саясатты іске асырады, облыс әкімдігіне ауданның әкімшілік-аумақтық құрылымын өзгерту туралы ұсыныстар енгізеді;</w:t>
      </w:r>
    </w:p>
    <w:bookmarkEnd w:id="66"/>
    <w:bookmarkStart w:name="z77" w:id="67"/>
    <w:p>
      <w:pPr>
        <w:spacing w:after="0"/>
        <w:ind w:left="0"/>
        <w:jc w:val="both"/>
      </w:pPr>
      <w:r>
        <w:rPr>
          <w:rFonts w:ascii="Times New Roman"/>
          <w:b w:val="false"/>
          <w:i w:val="false"/>
          <w:color w:val="000000"/>
          <w:sz w:val="28"/>
        </w:rPr>
        <w:t>
      29) Қазақстан Республикасының заңнамасында белгіленген тәртіпте азаматтық хал актілерін тіркеу бойынша мемлекеттік қызметтер көрсетеді және тіркеу туралы мәліметтерді жеке тұлғалар туралы мемлекеттік дерекқорға енгізеді;</w:t>
      </w:r>
    </w:p>
    <w:bookmarkEnd w:id="67"/>
    <w:bookmarkStart w:name="z78" w:id="68"/>
    <w:p>
      <w:pPr>
        <w:spacing w:after="0"/>
        <w:ind w:left="0"/>
        <w:jc w:val="both"/>
      </w:pPr>
      <w:r>
        <w:rPr>
          <w:rFonts w:ascii="Times New Roman"/>
          <w:b w:val="false"/>
          <w:i w:val="false"/>
          <w:color w:val="000000"/>
          <w:sz w:val="28"/>
        </w:rPr>
        <w:t>
      30) туу туралы куәліктерді беру кезінде жеке сәйкестендіру нөмірлерін қалыптастырады;</w:t>
      </w:r>
    </w:p>
    <w:bookmarkEnd w:id="68"/>
    <w:bookmarkStart w:name="z79" w:id="69"/>
    <w:p>
      <w:pPr>
        <w:spacing w:after="0"/>
        <w:ind w:left="0"/>
        <w:jc w:val="both"/>
      </w:pPr>
      <w:r>
        <w:rPr>
          <w:rFonts w:ascii="Times New Roman"/>
          <w:b w:val="false"/>
          <w:i w:val="false"/>
          <w:color w:val="000000"/>
          <w:sz w:val="28"/>
        </w:rPr>
        <w:t>
      31) Қазақстан Республикасының заңнамасында белгіленген құзыреті шеңберінде өзге де функцияларды жүзеге асырады.</w:t>
      </w:r>
    </w:p>
    <w:bookmarkEnd w:id="69"/>
    <w:bookmarkStart w:name="z80" w:id="70"/>
    <w:p>
      <w:pPr>
        <w:spacing w:after="0"/>
        <w:ind w:left="0"/>
        <w:jc w:val="left"/>
      </w:pPr>
      <w:r>
        <w:rPr>
          <w:rFonts w:ascii="Times New Roman"/>
          <w:b/>
          <w:i w:val="false"/>
          <w:color w:val="000000"/>
        </w:rPr>
        <w:t xml:space="preserve"> 3. Мемлекеттік орган басшысының мәртебесі, өкілеттігі</w:t>
      </w:r>
    </w:p>
    <w:bookmarkEnd w:id="70"/>
    <w:bookmarkStart w:name="z81" w:id="71"/>
    <w:p>
      <w:pPr>
        <w:spacing w:after="0"/>
        <w:ind w:left="0"/>
        <w:jc w:val="both"/>
      </w:pPr>
      <w:r>
        <w:rPr>
          <w:rFonts w:ascii="Times New Roman"/>
          <w:b w:val="false"/>
          <w:i w:val="false"/>
          <w:color w:val="000000"/>
          <w:sz w:val="28"/>
        </w:rPr>
        <w:t>
      16. Аппаратқа басшылықты басшы жүзеге асырады, ол Аппаратқа жүктелген міндеттердің орындалуына және оның өз өкілеттітерін жүзеге асыруына дербес жауапты болатын.</w:t>
      </w:r>
    </w:p>
    <w:bookmarkEnd w:id="71"/>
    <w:bookmarkStart w:name="z82" w:id="72"/>
    <w:p>
      <w:pPr>
        <w:spacing w:after="0"/>
        <w:ind w:left="0"/>
        <w:jc w:val="both"/>
      </w:pPr>
      <w:r>
        <w:rPr>
          <w:rFonts w:ascii="Times New Roman"/>
          <w:b w:val="false"/>
          <w:i w:val="false"/>
          <w:color w:val="000000"/>
          <w:sz w:val="28"/>
        </w:rPr>
        <w:t>
      17. Аппараттың басшысы Қазақстан Республикасының заңнамасына сәйкес лауазымға тағайындалады және лауазымнан босатылады.</w:t>
      </w:r>
    </w:p>
    <w:bookmarkEnd w:id="72"/>
    <w:bookmarkStart w:name="z83" w:id="73"/>
    <w:p>
      <w:pPr>
        <w:spacing w:after="0"/>
        <w:ind w:left="0"/>
        <w:jc w:val="both"/>
      </w:pPr>
      <w:r>
        <w:rPr>
          <w:rFonts w:ascii="Times New Roman"/>
          <w:b w:val="false"/>
          <w:i w:val="false"/>
          <w:color w:val="000000"/>
          <w:sz w:val="28"/>
        </w:rPr>
        <w:t>
      18. Аппарат басшысының өкілеттіктері:</w:t>
      </w:r>
    </w:p>
    <w:bookmarkEnd w:id="73"/>
    <w:bookmarkStart w:name="z84" w:id="74"/>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Аппаратты білдіреді;</w:t>
      </w:r>
    </w:p>
    <w:bookmarkEnd w:id="74"/>
    <w:bookmarkStart w:name="z85" w:id="75"/>
    <w:p>
      <w:pPr>
        <w:spacing w:after="0"/>
        <w:ind w:left="0"/>
        <w:jc w:val="both"/>
      </w:pPr>
      <w:r>
        <w:rPr>
          <w:rFonts w:ascii="Times New Roman"/>
          <w:b w:val="false"/>
          <w:i w:val="false"/>
          <w:color w:val="000000"/>
          <w:sz w:val="28"/>
        </w:rPr>
        <w:t>
      2) Аппараттың атынан сенімхатсыз әрекет етеді;</w:t>
      </w:r>
    </w:p>
    <w:bookmarkEnd w:id="75"/>
    <w:bookmarkStart w:name="z86" w:id="76"/>
    <w:p>
      <w:pPr>
        <w:spacing w:after="0"/>
        <w:ind w:left="0"/>
        <w:jc w:val="both"/>
      </w:pPr>
      <w:r>
        <w:rPr>
          <w:rFonts w:ascii="Times New Roman"/>
          <w:b w:val="false"/>
          <w:i w:val="false"/>
          <w:color w:val="000000"/>
          <w:sz w:val="28"/>
        </w:rPr>
        <w:t>
      3) Аппаратта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bookmarkEnd w:id="76"/>
    <w:bookmarkStart w:name="z87" w:id="77"/>
    <w:p>
      <w:pPr>
        <w:spacing w:after="0"/>
        <w:ind w:left="0"/>
        <w:jc w:val="both"/>
      </w:pPr>
      <w:r>
        <w:rPr>
          <w:rFonts w:ascii="Times New Roman"/>
          <w:b w:val="false"/>
          <w:i w:val="false"/>
          <w:color w:val="000000"/>
          <w:sz w:val="28"/>
        </w:rPr>
        <w:t>
      4) Аппараттың жұмысын ұйымдастырады және басшылық етеді және жүктелген міндеттер мен функциялардың орындалуына дербес жауапты болады;</w:t>
      </w:r>
    </w:p>
    <w:bookmarkEnd w:id="77"/>
    <w:bookmarkStart w:name="z88" w:id="78"/>
    <w:p>
      <w:pPr>
        <w:spacing w:after="0"/>
        <w:ind w:left="0"/>
        <w:jc w:val="both"/>
      </w:pPr>
      <w:r>
        <w:rPr>
          <w:rFonts w:ascii="Times New Roman"/>
          <w:b w:val="false"/>
          <w:i w:val="false"/>
          <w:color w:val="000000"/>
          <w:sz w:val="28"/>
        </w:rPr>
        <w:t>
      5) бұйрықтар шығарады;</w:t>
      </w:r>
    </w:p>
    <w:bookmarkEnd w:id="78"/>
    <w:bookmarkStart w:name="z89" w:id="79"/>
    <w:p>
      <w:pPr>
        <w:spacing w:after="0"/>
        <w:ind w:left="0"/>
        <w:jc w:val="both"/>
      </w:pPr>
      <w:r>
        <w:rPr>
          <w:rFonts w:ascii="Times New Roman"/>
          <w:b w:val="false"/>
          <w:i w:val="false"/>
          <w:color w:val="000000"/>
          <w:sz w:val="28"/>
        </w:rPr>
        <w:t>
      6) қызметтік құжаттамаға қол қояды;</w:t>
      </w:r>
    </w:p>
    <w:bookmarkEnd w:id="79"/>
    <w:bookmarkStart w:name="z90" w:id="80"/>
    <w:p>
      <w:pPr>
        <w:spacing w:after="0"/>
        <w:ind w:left="0"/>
        <w:jc w:val="both"/>
      </w:pPr>
      <w:r>
        <w:rPr>
          <w:rFonts w:ascii="Times New Roman"/>
          <w:b w:val="false"/>
          <w:i w:val="false"/>
          <w:color w:val="000000"/>
          <w:sz w:val="28"/>
        </w:rPr>
        <w:t>
      7) техникалық қызмет көрсетуді жүзеге асыратын және Аппараттың жұмыс істеуін қамтамасыз ететін және еңбек қатынастары мәселелері оның құзыретіне жатқызылған мемлекеттік қызметшілер болып табылмайтын Аппараттың қызметкерлерін тағайындайды, босатады, тәртіптік жазаға тартады және оларға қатысты көтермелеу шараларын қолданады;</w:t>
      </w:r>
    </w:p>
    <w:bookmarkEnd w:id="80"/>
    <w:bookmarkStart w:name="z91" w:id="81"/>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81"/>
    <w:bookmarkStart w:name="z92" w:id="82"/>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өзге де өкілеттіктерді жүзеге асырады.</w:t>
      </w:r>
    </w:p>
    <w:bookmarkEnd w:id="82"/>
    <w:bookmarkStart w:name="z93" w:id="83"/>
    <w:p>
      <w:pPr>
        <w:spacing w:after="0"/>
        <w:ind w:left="0"/>
        <w:jc w:val="both"/>
      </w:pPr>
      <w:r>
        <w:rPr>
          <w:rFonts w:ascii="Times New Roman"/>
          <w:b w:val="false"/>
          <w:i w:val="false"/>
          <w:color w:val="000000"/>
          <w:sz w:val="28"/>
        </w:rPr>
        <w:t>
      Аппарат басшысы болмаған кезеңде оның өкілеттіктерін қолданыстағы заңнамаға сәйкес оны алмастыратын адам жүзеге асырады.</w:t>
      </w:r>
    </w:p>
    <w:bookmarkEnd w:id="83"/>
    <w:bookmarkStart w:name="z94" w:id="84"/>
    <w:p>
      <w:pPr>
        <w:spacing w:after="0"/>
        <w:ind w:left="0"/>
        <w:jc w:val="both"/>
      </w:pPr>
      <w:r>
        <w:rPr>
          <w:rFonts w:ascii="Times New Roman"/>
          <w:b w:val="false"/>
          <w:i w:val="false"/>
          <w:color w:val="000000"/>
          <w:sz w:val="28"/>
        </w:rPr>
        <w:t>
      19. Аппаратты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84"/>
    <w:bookmarkStart w:name="z95" w:id="85"/>
    <w:p>
      <w:pPr>
        <w:spacing w:after="0"/>
        <w:ind w:left="0"/>
        <w:jc w:val="left"/>
      </w:pPr>
      <w:r>
        <w:rPr>
          <w:rFonts w:ascii="Times New Roman"/>
          <w:b/>
          <w:i w:val="false"/>
          <w:color w:val="000000"/>
        </w:rPr>
        <w:t xml:space="preserve"> 4. Мемлекеттік органның мүлкі</w:t>
      </w:r>
    </w:p>
    <w:bookmarkEnd w:id="85"/>
    <w:bookmarkStart w:name="z96" w:id="86"/>
    <w:p>
      <w:pPr>
        <w:spacing w:after="0"/>
        <w:ind w:left="0"/>
        <w:jc w:val="both"/>
      </w:pPr>
      <w:r>
        <w:rPr>
          <w:rFonts w:ascii="Times New Roman"/>
          <w:b w:val="false"/>
          <w:i w:val="false"/>
          <w:color w:val="000000"/>
          <w:sz w:val="28"/>
        </w:rPr>
        <w:t>
      20. Аппараттың заңнамада көзделген жағдайларда жедел басқару құқығында оқшауланған мүлкі болуы мүмкін.</w:t>
      </w:r>
    </w:p>
    <w:bookmarkEnd w:id="86"/>
    <w:bookmarkStart w:name="z97" w:id="87"/>
    <w:p>
      <w:pPr>
        <w:spacing w:after="0"/>
        <w:ind w:left="0"/>
        <w:jc w:val="both"/>
      </w:pPr>
      <w:r>
        <w:rPr>
          <w:rFonts w:ascii="Times New Roman"/>
          <w:b w:val="false"/>
          <w:i w:val="false"/>
          <w:color w:val="000000"/>
          <w:sz w:val="28"/>
        </w:rPr>
        <w:t>
      Аппараттың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7"/>
    <w:bookmarkStart w:name="z98" w:id="88"/>
    <w:p>
      <w:pPr>
        <w:spacing w:after="0"/>
        <w:ind w:left="0"/>
        <w:jc w:val="both"/>
      </w:pPr>
      <w:r>
        <w:rPr>
          <w:rFonts w:ascii="Times New Roman"/>
          <w:b w:val="false"/>
          <w:i w:val="false"/>
          <w:color w:val="000000"/>
          <w:sz w:val="28"/>
        </w:rPr>
        <w:t>
      21. Аппаратқа бекітілген мүлік коммуналдық меншікке жатады.</w:t>
      </w:r>
    </w:p>
    <w:bookmarkEnd w:id="88"/>
    <w:bookmarkStart w:name="z99" w:id="89"/>
    <w:p>
      <w:pPr>
        <w:spacing w:after="0"/>
        <w:ind w:left="0"/>
        <w:jc w:val="both"/>
      </w:pPr>
      <w:r>
        <w:rPr>
          <w:rFonts w:ascii="Times New Roman"/>
          <w:b w:val="false"/>
          <w:i w:val="false"/>
          <w:color w:val="000000"/>
          <w:sz w:val="28"/>
        </w:rPr>
        <w:t>
      22. Егер заңнамада өзгеше көзделмесе, Аппараттың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9"/>
    <w:bookmarkStart w:name="z100" w:id="90"/>
    <w:p>
      <w:pPr>
        <w:spacing w:after="0"/>
        <w:ind w:left="0"/>
        <w:jc w:val="left"/>
      </w:pPr>
      <w:r>
        <w:rPr>
          <w:rFonts w:ascii="Times New Roman"/>
          <w:b/>
          <w:i w:val="false"/>
          <w:color w:val="000000"/>
        </w:rPr>
        <w:t xml:space="preserve"> 5. Мемлекеттік органды қайта ұйымдастыру және тарату</w:t>
      </w:r>
    </w:p>
    <w:bookmarkEnd w:id="90"/>
    <w:bookmarkStart w:name="z101" w:id="91"/>
    <w:p>
      <w:pPr>
        <w:spacing w:after="0"/>
        <w:ind w:left="0"/>
        <w:jc w:val="both"/>
      </w:pPr>
      <w:r>
        <w:rPr>
          <w:rFonts w:ascii="Times New Roman"/>
          <w:b w:val="false"/>
          <w:i w:val="false"/>
          <w:color w:val="000000"/>
          <w:sz w:val="28"/>
        </w:rPr>
        <w:t>
      23. Аппаратты қайта ұйымдастыру және тарату Қазақстан Республикасының заңнамасына сәйкес жүзеге асырылады.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