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778" w14:textId="103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2023-2025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28 желтоқсандағы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8 181 950,8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2 358 918,0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5 363,0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5 800 357,8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7 951 832,0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94 723,0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160 425,0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65 702,0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248 021,7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248 021,7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-112 625,9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112 625,9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облыстық бюджеттен берілетін субвенциялар көлемдері 65 420,0 мың теңге сомасында көзделгені ескерілсін.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кент, ауыл, ауылдық округтер бюджеттеріне берілетін бюджеттік субвенциялар көлемдері белгіленсін: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аудандық бюджеттен кент, ауыл, ауылдық округтер бюджеттеріне берілетін бюджеттік субвенциялар 336 630,0 мың теңге сомасында,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67 838,0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16 689,0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21 809,0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21 757,0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– 23 869,0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– 25 481,0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17 932,0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19 211,0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26 417,0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25 606,0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21 920,0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17 616,0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30 485,0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жылы аудандық бюджеттен облыстық бюджетке бюджеттік алып қоюлар көзделмегені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2023 жылға арналған резерві 1000,0 мың теңге сомасында бекітілсін.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салатынайып пұлдар, өсім пұлдар, санкциялар, өндірі 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 дамүлікті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 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