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772e" w14:textId="e1a7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83 "Қарабалық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19 қазандағы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2022-2024 жылдарға арналған аудандық бюджеті туралы" 2021 жылғы 27 желтоқсандағы № 83 (Нормативтік құқықтық актілерді мемлекеттік тіркеу тізілімінде № 162398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6 114 143,7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1 811 319,0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19 314,0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8 273,0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4 275 237,7 мың теңге, оның ішінде облыстық бюджеттен субвенция – 1 958 632,0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6 254 060,0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29 923,0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128 646,0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46 097,8 мың теңге, оның ішінде: қаржылық активтерді сатып алу – 46 097,8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-215 937,1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215 937,1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