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8a16" w14:textId="3e98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аудандық мәслихатының 2020 жылғы 28 мамырдағы "Қостанай облысы Қарабалық ауданы Победа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26 мамырдағы № 141 шешімі.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ауданының маслихаты ШЕШТІ:</w:t>
      </w:r>
    </w:p>
    <w:bookmarkStart w:name="z5" w:id="1"/>
    <w:p>
      <w:pPr>
        <w:spacing w:after="0"/>
        <w:ind w:left="0"/>
        <w:jc w:val="both"/>
      </w:pPr>
      <w:r>
        <w:rPr>
          <w:rFonts w:ascii="Times New Roman"/>
          <w:b w:val="false"/>
          <w:i w:val="false"/>
          <w:color w:val="000000"/>
          <w:sz w:val="28"/>
        </w:rPr>
        <w:t xml:space="preserve">
      1. "Қостанай облысы Қарабалық аудандық мәслихатының 2020 жылығы 28 мамырдағы "Қостанай облысы Қарабалық ауданы Победа ауылының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9229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жаңы редакцияда жазыслын, орыс тіліндегі мәтін өзгермейді:</w:t>
      </w:r>
    </w:p>
    <w:bookmarkEnd w:id="2"/>
    <w:p>
      <w:pPr>
        <w:spacing w:after="0"/>
        <w:ind w:left="0"/>
        <w:jc w:val="both"/>
      </w:pPr>
      <w:r>
        <w:rPr>
          <w:rFonts w:ascii="Times New Roman"/>
          <w:b w:val="false"/>
          <w:i w:val="false"/>
          <w:color w:val="000000"/>
          <w:sz w:val="28"/>
        </w:rPr>
        <w:t>
      "Қостанай облысы Қарабалық ауданы Победа ауылының жергілікті қоғамдастықтың бөлек жиындарын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Победа ауылының жергілікті қоғамдастықтың бөлек жиындарын өткізудің қағидалары бекітілсін.</w:t>
      </w:r>
    </w:p>
    <w:bookmarkEnd w:id="3"/>
    <w:bookmarkStart w:name="z9"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Победа ауылының жергілікті қоғамдастық жиынына қатысу үшін ауыл тұрғындары өкілдерінің сандық құрамы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Победа ауылының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Победа ауылының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қосымшаларда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"Мәслихаттың 2020 жылғы 28 мамырдағы № 502 шешімімен бекітілген", "Мәслихаттың 2020 жылғы 28 мамырдағы № 502 шешіміне қосымша" деген сөздер "Қарабалық аудандық мәслихатының шешіміне 1-қосымша" және "Қарабалық аудандық мәслихатының шешіміне 2-қосымша" деген сөздермен ауыстырылсын.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Победа ауылының әкімі</w:t>
      </w:r>
    </w:p>
    <w:bookmarkEnd w:id="11"/>
    <w:bookmarkStart w:name="z18" w:id="12"/>
    <w:p>
      <w:pPr>
        <w:spacing w:after="0"/>
        <w:ind w:left="0"/>
        <w:jc w:val="both"/>
      </w:pPr>
      <w:r>
        <w:rPr>
          <w:rFonts w:ascii="Times New Roman"/>
          <w:b w:val="false"/>
          <w:i w:val="false"/>
          <w:color w:val="000000"/>
          <w:sz w:val="28"/>
        </w:rPr>
        <w:t>
      ___________ С. Айкадамов</w:t>
      </w:r>
    </w:p>
    <w:bookmarkEnd w:id="12"/>
    <w:bookmarkStart w:name="z19" w:id="13"/>
    <w:p>
      <w:pPr>
        <w:spacing w:after="0"/>
        <w:ind w:left="0"/>
        <w:jc w:val="both"/>
      </w:pPr>
      <w:r>
        <w:rPr>
          <w:rFonts w:ascii="Times New Roman"/>
          <w:b w:val="false"/>
          <w:i w:val="false"/>
          <w:color w:val="000000"/>
          <w:sz w:val="28"/>
        </w:rPr>
        <w:t>
      2022 жылғы "__" 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8" w:id="14"/>
    <w:p>
      <w:pPr>
        <w:spacing w:after="0"/>
        <w:ind w:left="0"/>
        <w:jc w:val="left"/>
      </w:pPr>
      <w:r>
        <w:rPr>
          <w:rFonts w:ascii="Times New Roman"/>
          <w:b/>
          <w:i w:val="false"/>
          <w:color w:val="000000"/>
        </w:rPr>
        <w:t xml:space="preserve"> Қостанай облысы Қарабалық ауданы Победа ауылының жергілікті қоғамдастықтың бөлек жиындарын өткізудің қағидалары</w:t>
      </w:r>
    </w:p>
    <w:bookmarkEnd w:id="14"/>
    <w:bookmarkStart w:name="z29" w:id="15"/>
    <w:p>
      <w:pPr>
        <w:spacing w:after="0"/>
        <w:ind w:left="0"/>
        <w:jc w:val="left"/>
      </w:pPr>
      <w:r>
        <w:rPr>
          <w:rFonts w:ascii="Times New Roman"/>
          <w:b/>
          <w:i w:val="false"/>
          <w:color w:val="000000"/>
        </w:rPr>
        <w:t xml:space="preserve"> 1. Жалпы ережелер</w:t>
      </w:r>
    </w:p>
    <w:bookmarkEnd w:id="15"/>
    <w:bookmarkStart w:name="z30" w:id="16"/>
    <w:p>
      <w:pPr>
        <w:spacing w:after="0"/>
        <w:ind w:left="0"/>
        <w:jc w:val="both"/>
      </w:pPr>
      <w:r>
        <w:rPr>
          <w:rFonts w:ascii="Times New Roman"/>
          <w:b w:val="false"/>
          <w:i w:val="false"/>
          <w:color w:val="000000"/>
          <w:sz w:val="28"/>
        </w:rPr>
        <w:t xml:space="preserve">
      1. Осы Қостанай облысы Қарабалық ауданы Победа ауылдық (бұдан әрі - Победа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Победа ауылы тұрғындарының жергілікті қоғамдастықтың бөлек жиындарын өткізу тәртібін белгілейді.</w:t>
      </w:r>
    </w:p>
    <w:bookmarkEnd w:id="16"/>
    <w:bookmarkStart w:name="z31"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32"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33" w:id="19"/>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34" w:id="2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0"/>
    <w:bookmarkStart w:name="z35" w:id="2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21"/>
    <w:bookmarkStart w:name="z36" w:id="2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22"/>
    <w:bookmarkStart w:name="z37" w:id="23"/>
    <w:p>
      <w:pPr>
        <w:spacing w:after="0"/>
        <w:ind w:left="0"/>
        <w:jc w:val="both"/>
      </w:pPr>
      <w:r>
        <w:rPr>
          <w:rFonts w:ascii="Times New Roman"/>
          <w:b w:val="false"/>
          <w:i w:val="false"/>
          <w:color w:val="000000"/>
          <w:sz w:val="28"/>
        </w:rPr>
        <w:t>
      5. Жергілікті қоғамдастық бөлек жиынын Победа ауылының әкімі шақырады және ұйымдастырады.</w:t>
      </w:r>
    </w:p>
    <w:bookmarkEnd w:id="23"/>
    <w:bookmarkStart w:name="z38" w:id="24"/>
    <w:p>
      <w:pPr>
        <w:spacing w:after="0"/>
        <w:ind w:left="0"/>
        <w:jc w:val="both"/>
      </w:pPr>
      <w:r>
        <w:rPr>
          <w:rFonts w:ascii="Times New Roman"/>
          <w:b w:val="false"/>
          <w:i w:val="false"/>
          <w:color w:val="000000"/>
          <w:sz w:val="28"/>
        </w:rPr>
        <w:t>
      6. Жергілікті қоғамдастық халқына жергілікті қоғамдастықтың бөлек жиындарының шақырылу уақыты, орны және талқыланатын мәселелер туралы Победа ауылының әкімі бұқаралық ақпарат құралдары немесе интернет-ресурстарды қоса алғанда, бұқаралық ақпаратты үздіксіз жария тарату олар өткізілетін күнге дейін күнтізбелік он күннен кешіктірмей хабарлайды.</w:t>
      </w:r>
    </w:p>
    <w:bookmarkEnd w:id="24"/>
    <w:bookmarkStart w:name="z39" w:id="25"/>
    <w:p>
      <w:pPr>
        <w:spacing w:after="0"/>
        <w:ind w:left="0"/>
        <w:jc w:val="both"/>
      </w:pPr>
      <w:r>
        <w:rPr>
          <w:rFonts w:ascii="Times New Roman"/>
          <w:b w:val="false"/>
          <w:i w:val="false"/>
          <w:color w:val="000000"/>
          <w:sz w:val="28"/>
        </w:rPr>
        <w:t>
      7. Учаске шегінде жергілікті қоғамдастық бөлек жиынын өткізуді Победа ауылының әкімі ұйымдастырады.</w:t>
      </w:r>
    </w:p>
    <w:bookmarkEnd w:id="25"/>
    <w:bookmarkStart w:name="z40" w:id="26"/>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26"/>
    <w:bookmarkStart w:name="z41" w:id="2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7"/>
    <w:bookmarkStart w:name="z42" w:id="28"/>
    <w:p>
      <w:pPr>
        <w:spacing w:after="0"/>
        <w:ind w:left="0"/>
        <w:jc w:val="both"/>
      </w:pPr>
      <w:r>
        <w:rPr>
          <w:rFonts w:ascii="Times New Roman"/>
          <w:b w:val="false"/>
          <w:i w:val="false"/>
          <w:color w:val="000000"/>
          <w:sz w:val="28"/>
        </w:rPr>
        <w:t>
      9. Жергілікті қоғамдастықтың бөлек жиынын Победа ауылының әкімі немесе ол уәкілеттік берген тұлға ашады.</w:t>
      </w:r>
    </w:p>
    <w:bookmarkEnd w:id="28"/>
    <w:bookmarkStart w:name="z43" w:id="29"/>
    <w:p>
      <w:pPr>
        <w:spacing w:after="0"/>
        <w:ind w:left="0"/>
        <w:jc w:val="both"/>
      </w:pPr>
      <w:r>
        <w:rPr>
          <w:rFonts w:ascii="Times New Roman"/>
          <w:b w:val="false"/>
          <w:i w:val="false"/>
          <w:color w:val="000000"/>
          <w:sz w:val="28"/>
        </w:rPr>
        <w:t>
      Победа ауылының әкімі немесе ол уәкілеттік берген тұлға бөлек жергілікті қоғамдастық жиынының төрағасы болып табылады.</w:t>
      </w:r>
    </w:p>
    <w:bookmarkEnd w:id="29"/>
    <w:bookmarkStart w:name="z44" w:id="3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0"/>
    <w:bookmarkStart w:name="z45" w:id="31"/>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ауданның мәслихаты бекіткен сандық құрамға сәйкес жергілікті қоғамдастық бөлек жиынына қатысушылар ұсынады.</w:t>
      </w:r>
    </w:p>
    <w:bookmarkEnd w:id="31"/>
    <w:bookmarkStart w:name="z46" w:id="3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2"/>
    <w:bookmarkStart w:name="z47" w:id="3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Победа ауылының әкімінің аппаратына беріледі.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34"/>
    <w:p>
      <w:pPr>
        <w:spacing w:after="0"/>
        <w:ind w:left="0"/>
        <w:jc w:val="left"/>
      </w:pPr>
      <w:r>
        <w:rPr>
          <w:rFonts w:ascii="Times New Roman"/>
          <w:b/>
          <w:i w:val="false"/>
          <w:color w:val="000000"/>
        </w:rPr>
        <w:t xml:space="preserve"> Қостанай облысы Қарабалық ауданы Победа ауылының жергілікті қоғамдастық жиынына қатысу үшін ауыл тұрғындары өкілдерінің сандық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Победа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