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43d" w14:textId="d7b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Бозкөл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сәуірдегі № 120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Бозкөл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Бозкөл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Төлебаев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 __" 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Бозкөл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Бозкөл ауылдық округінің жергілікті қоғамдастықтың бөлек жиындарын өткізудің қағидалары Қазақстан Республикасы Қазақстан Республикасы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Бозкөл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Бозкөл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Бозкөл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Бозкөл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Бозкөл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Бозкөл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Бозкөл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Бозкөл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Талапкер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Саман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