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2986" w14:textId="a242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2022 жылғы 30 мамырдағы № 106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2022-2023 жылдарға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"Қарабалық ауданы әкімдігінің ауыл шаруашылық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жіберілуін;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Қарабалық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Қарабалық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жылдарға арналған жайылымдарды геоботаникалық зерттеп-қарау негізінде жайылым айналымдарының схемасы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қашаны пайдалану кезегі.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