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fedf" w14:textId="c19f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Тоқтаров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Тоқтаров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30 067,0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2 191,0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27 876,0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30 348,8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Тоқтаров ауылдық округінің бюджетіне берілетін бюджеттік субвенциялар көлемі 10 871,0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Тоқтаров ауылдық округінің автомобиль жолдарының жұмыс істеуін қамтамасыз етуге.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Тоқтаров ауылдық округінің 2023 жылға арналған бюджетінде облыстық бюджеттен ағымдағы нысаналы трансферттер көзделгені ескерілсін,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Тоқтаров ауылы көшелерінің көше жарығын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Тоқтаров ауылдық округінің бюджетінде секвестрлеуге жатпайтын бюджеттік бағдарламалардың тізбесі белгіленбегені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2023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